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E5A323A" w:rsidR="00A62F0F" w:rsidRPr="00E35C65" w:rsidRDefault="00A62F0F" w:rsidP="00F7388D">
            <w:pPr>
              <w:pStyle w:val="Heading2"/>
              <w:rPr>
                <w:color w:val="F5C823"/>
              </w:rPr>
            </w:pPr>
            <w:r w:rsidRPr="00E35C65">
              <w:rPr>
                <w:color w:val="F5C823"/>
              </w:rPr>
              <w:t xml:space="preserve">YEAR </w:t>
            </w:r>
            <w:r w:rsidR="001D2696">
              <w:rPr>
                <w:color w:val="F5C823"/>
              </w:rPr>
              <w:t>6</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075023" w:rsidRPr="00240BE3" w14:paraId="294D0E01" w14:textId="77777777" w:rsidTr="00171C87">
        <w:trPr>
          <w:trHeight w:val="1846"/>
        </w:trPr>
        <w:tc>
          <w:tcPr>
            <w:tcW w:w="2198" w:type="dxa"/>
            <w:tcBorders>
              <w:left w:val="single" w:sz="4" w:space="0" w:color="4A11E9"/>
            </w:tcBorders>
          </w:tcPr>
          <w:p w14:paraId="478A1EE0" w14:textId="4990204B" w:rsidR="00075023" w:rsidRPr="00240BE3" w:rsidRDefault="00075023" w:rsidP="00075023">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5F873CD1" w14:textId="77777777" w:rsidR="00591AB3" w:rsidRPr="009B4A37" w:rsidRDefault="00591AB3" w:rsidP="00591AB3">
            <w:pPr>
              <w:jc w:val="center"/>
              <w:rPr>
                <w:rStyle w:val="eop"/>
                <w:rFonts w:cstheme="minorHAnsi"/>
                <w:sz w:val="24"/>
                <w:szCs w:val="24"/>
              </w:rPr>
            </w:pPr>
          </w:p>
          <w:p w14:paraId="24B31025" w14:textId="57BE097D" w:rsidR="00591AB3" w:rsidRPr="009B4A37" w:rsidRDefault="00055DA0" w:rsidP="00591AB3">
            <w:pPr>
              <w:jc w:val="center"/>
              <w:rPr>
                <w:rStyle w:val="eop"/>
                <w:rFonts w:cstheme="minorHAnsi"/>
                <w:sz w:val="24"/>
                <w:szCs w:val="24"/>
              </w:rPr>
            </w:pPr>
            <w:r w:rsidRPr="009B4A37">
              <w:rPr>
                <w:rStyle w:val="eop"/>
                <w:rFonts w:cstheme="minorHAnsi"/>
                <w:sz w:val="24"/>
                <w:szCs w:val="24"/>
              </w:rPr>
              <w:t>Navigating the World</w:t>
            </w:r>
          </w:p>
          <w:p w14:paraId="18CF6453" w14:textId="01F4EBC0" w:rsidR="00ED50F8" w:rsidRPr="009B4A37" w:rsidRDefault="00ED50F8" w:rsidP="00ED50F8">
            <w:pPr>
              <w:rPr>
                <w:rFonts w:cstheme="minorHAnsi"/>
                <w:sz w:val="24"/>
                <w:szCs w:val="24"/>
              </w:rPr>
            </w:pPr>
          </w:p>
        </w:tc>
        <w:tc>
          <w:tcPr>
            <w:tcW w:w="2198" w:type="dxa"/>
            <w:tcBorders>
              <w:top w:val="single" w:sz="6" w:space="0" w:color="auto"/>
              <w:left w:val="single" w:sz="6" w:space="0" w:color="auto"/>
              <w:bottom w:val="single" w:sz="6" w:space="0" w:color="auto"/>
              <w:right w:val="single" w:sz="6" w:space="0" w:color="auto"/>
            </w:tcBorders>
            <w:vAlign w:val="center"/>
          </w:tcPr>
          <w:p w14:paraId="59BB91E4" w14:textId="77777777" w:rsidR="00591AB3" w:rsidRPr="009B4A37" w:rsidRDefault="00591AB3" w:rsidP="00591AB3">
            <w:pPr>
              <w:pStyle w:val="paragraph"/>
              <w:spacing w:before="0" w:beforeAutospacing="0" w:after="0" w:afterAutospacing="0"/>
              <w:jc w:val="center"/>
              <w:textAlignment w:val="baseline"/>
              <w:rPr>
                <w:rStyle w:val="eop"/>
                <w:rFonts w:asciiTheme="minorHAnsi" w:hAnsiTheme="minorHAnsi" w:cstheme="minorHAnsi"/>
              </w:rPr>
            </w:pPr>
          </w:p>
          <w:p w14:paraId="157AA3E5" w14:textId="3454C4F1" w:rsidR="00591AB3" w:rsidRDefault="00055DA0" w:rsidP="00591AB3">
            <w:pPr>
              <w:pStyle w:val="paragraph"/>
              <w:spacing w:before="0" w:beforeAutospacing="0" w:after="0" w:afterAutospacing="0"/>
              <w:jc w:val="center"/>
              <w:textAlignment w:val="baseline"/>
              <w:rPr>
                <w:rStyle w:val="eop"/>
                <w:rFonts w:asciiTheme="minorHAnsi" w:hAnsiTheme="minorHAnsi" w:cstheme="minorHAnsi"/>
              </w:rPr>
            </w:pPr>
            <w:r w:rsidRPr="009B4A37">
              <w:rPr>
                <w:rStyle w:val="eop"/>
                <w:rFonts w:asciiTheme="minorHAnsi" w:hAnsiTheme="minorHAnsi" w:cstheme="minorHAnsi"/>
              </w:rPr>
              <w:t>Come Dine with Me</w:t>
            </w:r>
          </w:p>
          <w:p w14:paraId="4540F76F" w14:textId="77777777" w:rsidR="009B4A37" w:rsidRPr="009B4A37" w:rsidRDefault="009B4A37" w:rsidP="00591AB3">
            <w:pPr>
              <w:pStyle w:val="paragraph"/>
              <w:spacing w:before="0" w:beforeAutospacing="0" w:after="0" w:afterAutospacing="0"/>
              <w:jc w:val="center"/>
              <w:textAlignment w:val="baseline"/>
              <w:rPr>
                <w:rStyle w:val="eop"/>
                <w:rFonts w:asciiTheme="minorHAnsi" w:hAnsiTheme="minorHAnsi" w:cstheme="minorHAnsi"/>
              </w:rPr>
            </w:pPr>
          </w:p>
          <w:p w14:paraId="67487BAC" w14:textId="4EA9149C" w:rsidR="00ED50F8" w:rsidRPr="009B4A37" w:rsidRDefault="00ED50F8" w:rsidP="00ED50F8">
            <w:pPr>
              <w:pStyle w:val="paragraph"/>
              <w:spacing w:before="0" w:beforeAutospacing="0" w:after="0" w:afterAutospacing="0"/>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vAlign w:val="center"/>
          </w:tcPr>
          <w:p w14:paraId="55104F46" w14:textId="77777777" w:rsidR="00591AB3" w:rsidRPr="009B4A37" w:rsidRDefault="00591AB3" w:rsidP="00591AB3">
            <w:pPr>
              <w:pStyle w:val="paragraph"/>
              <w:spacing w:before="0" w:beforeAutospacing="0" w:after="0" w:afterAutospacing="0"/>
              <w:jc w:val="center"/>
              <w:textAlignment w:val="baseline"/>
              <w:rPr>
                <w:rStyle w:val="eop"/>
                <w:rFonts w:asciiTheme="minorHAnsi" w:hAnsiTheme="minorHAnsi" w:cstheme="minorHAnsi"/>
              </w:rPr>
            </w:pPr>
          </w:p>
          <w:p w14:paraId="30D03164" w14:textId="59ACC73D" w:rsidR="00591AB3" w:rsidRDefault="009B4A37" w:rsidP="00591AB3">
            <w:pPr>
              <w:pStyle w:val="paragraph"/>
              <w:spacing w:before="0" w:beforeAutospacing="0" w:after="0" w:afterAutospacing="0"/>
              <w:jc w:val="center"/>
              <w:textAlignment w:val="baseline"/>
              <w:rPr>
                <w:rStyle w:val="eop"/>
                <w:rFonts w:asciiTheme="minorHAnsi" w:hAnsiTheme="minorHAnsi" w:cstheme="minorHAnsi"/>
              </w:rPr>
            </w:pPr>
            <w:r w:rsidRPr="009B4A37">
              <w:rPr>
                <w:rStyle w:val="eop"/>
                <w:rFonts w:asciiTheme="minorHAnsi" w:hAnsiTheme="minorHAnsi" w:cstheme="minorHAnsi"/>
              </w:rPr>
              <w:t>Playgrounds</w:t>
            </w:r>
          </w:p>
          <w:p w14:paraId="6835F435" w14:textId="77777777" w:rsidR="00171C87" w:rsidRDefault="00171C87" w:rsidP="00591AB3">
            <w:pPr>
              <w:pStyle w:val="paragraph"/>
              <w:spacing w:before="0" w:beforeAutospacing="0" w:after="0" w:afterAutospacing="0"/>
              <w:jc w:val="center"/>
              <w:textAlignment w:val="baseline"/>
              <w:rPr>
                <w:rStyle w:val="eop"/>
                <w:rFonts w:asciiTheme="minorHAnsi" w:hAnsiTheme="minorHAnsi" w:cstheme="minorHAnsi"/>
              </w:rPr>
            </w:pPr>
          </w:p>
          <w:p w14:paraId="62BD662D" w14:textId="7A2C35BD" w:rsidR="00ED50F8" w:rsidRPr="009B4A37" w:rsidRDefault="00ED50F8" w:rsidP="00ED50F8">
            <w:pPr>
              <w:pStyle w:val="paragraph"/>
              <w:spacing w:before="0" w:beforeAutospacing="0" w:after="0" w:afterAutospacing="0"/>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7A9FFCF3" w14:textId="40C96D4D" w:rsidR="00075023" w:rsidRPr="009B4A37" w:rsidRDefault="00075023" w:rsidP="00591AB3">
            <w:pPr>
              <w:pStyle w:val="paragraph"/>
              <w:spacing w:before="0" w:beforeAutospacing="0" w:after="0" w:afterAutospacing="0"/>
              <w:jc w:val="center"/>
              <w:textAlignment w:val="baseline"/>
              <w:rPr>
                <w:rStyle w:val="eop"/>
                <w:rFonts w:asciiTheme="minorHAnsi" w:hAnsiTheme="minorHAnsi" w:cstheme="minorHAnsi"/>
              </w:rPr>
            </w:pPr>
          </w:p>
          <w:p w14:paraId="4098FFD5" w14:textId="77777777" w:rsidR="00ED50F8" w:rsidRDefault="009B4A37" w:rsidP="00171C87">
            <w:pPr>
              <w:pStyle w:val="paragraph"/>
              <w:spacing w:before="0" w:beforeAutospacing="0" w:after="0" w:afterAutospacing="0"/>
              <w:jc w:val="center"/>
              <w:textAlignment w:val="baseline"/>
              <w:rPr>
                <w:rStyle w:val="eop"/>
                <w:rFonts w:asciiTheme="minorHAnsi" w:hAnsiTheme="minorHAnsi" w:cstheme="minorHAnsi"/>
              </w:rPr>
            </w:pPr>
            <w:r w:rsidRPr="009B4A37">
              <w:rPr>
                <w:rStyle w:val="eop"/>
                <w:rFonts w:asciiTheme="minorHAnsi" w:hAnsiTheme="minorHAnsi" w:cstheme="minorHAnsi"/>
              </w:rPr>
              <w:t>Waistcoat</w:t>
            </w:r>
            <w:r w:rsidR="00171C87">
              <w:rPr>
                <w:rStyle w:val="eop"/>
                <w:rFonts w:asciiTheme="minorHAnsi" w:hAnsiTheme="minorHAnsi" w:cstheme="minorHAnsi"/>
              </w:rPr>
              <w:t>s</w:t>
            </w:r>
          </w:p>
          <w:p w14:paraId="0C2B0755" w14:textId="77777777" w:rsidR="00171C87" w:rsidRDefault="00171C87" w:rsidP="00171C87">
            <w:pPr>
              <w:pStyle w:val="paragraph"/>
              <w:spacing w:before="0" w:beforeAutospacing="0" w:after="0" w:afterAutospacing="0"/>
              <w:jc w:val="center"/>
              <w:textAlignment w:val="baseline"/>
              <w:rPr>
                <w:rStyle w:val="eop"/>
              </w:rPr>
            </w:pPr>
          </w:p>
          <w:p w14:paraId="6F21CAFF" w14:textId="12893571" w:rsidR="00171C87" w:rsidRPr="009B4A37" w:rsidRDefault="00171C87" w:rsidP="00171C87">
            <w:pPr>
              <w:pStyle w:val="paragraph"/>
              <w:spacing w:before="0" w:beforeAutospacing="0" w:after="0" w:afterAutospacing="0"/>
              <w:jc w:val="center"/>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1CC85FA8" w14:textId="77777777" w:rsidR="00591AB3" w:rsidRPr="009B4A37" w:rsidRDefault="00591AB3" w:rsidP="00591AB3">
            <w:pPr>
              <w:pStyle w:val="paragraph"/>
              <w:spacing w:before="0" w:beforeAutospacing="0" w:after="0" w:afterAutospacing="0"/>
              <w:jc w:val="center"/>
              <w:textAlignment w:val="baseline"/>
              <w:rPr>
                <w:rStyle w:val="eop"/>
                <w:rFonts w:asciiTheme="minorHAnsi" w:hAnsiTheme="minorHAnsi" w:cstheme="minorHAnsi"/>
              </w:rPr>
            </w:pPr>
          </w:p>
          <w:p w14:paraId="00AF175C" w14:textId="51D3376D" w:rsidR="00591AB3" w:rsidRDefault="009B4A37" w:rsidP="00591AB3">
            <w:pPr>
              <w:pStyle w:val="paragraph"/>
              <w:spacing w:before="0" w:beforeAutospacing="0" w:after="0" w:afterAutospacing="0"/>
              <w:jc w:val="center"/>
              <w:textAlignment w:val="baseline"/>
              <w:rPr>
                <w:rStyle w:val="eop"/>
                <w:rFonts w:asciiTheme="minorHAnsi" w:hAnsiTheme="minorHAnsi" w:cstheme="minorHAnsi"/>
              </w:rPr>
            </w:pPr>
            <w:r w:rsidRPr="009B4A37">
              <w:rPr>
                <w:rStyle w:val="eop"/>
                <w:rFonts w:asciiTheme="minorHAnsi" w:hAnsiTheme="minorHAnsi" w:cstheme="minorHAnsi"/>
              </w:rPr>
              <w:t>Steady Hand Game</w:t>
            </w:r>
          </w:p>
          <w:p w14:paraId="4FFF9B93" w14:textId="77777777" w:rsidR="009B4A37" w:rsidRPr="009B4A37" w:rsidRDefault="009B4A37" w:rsidP="00591AB3">
            <w:pPr>
              <w:pStyle w:val="paragraph"/>
              <w:spacing w:before="0" w:beforeAutospacing="0" w:after="0" w:afterAutospacing="0"/>
              <w:jc w:val="center"/>
              <w:textAlignment w:val="baseline"/>
              <w:rPr>
                <w:rStyle w:val="eop"/>
                <w:rFonts w:asciiTheme="minorHAnsi" w:hAnsiTheme="minorHAnsi" w:cstheme="minorHAnsi"/>
              </w:rPr>
            </w:pPr>
          </w:p>
          <w:p w14:paraId="1705AD62" w14:textId="2C77EFBB" w:rsidR="00ED50F8" w:rsidRPr="009B4A37" w:rsidRDefault="00ED50F8" w:rsidP="00ED50F8">
            <w:pPr>
              <w:pStyle w:val="paragraph"/>
              <w:spacing w:before="0" w:beforeAutospacing="0" w:after="0" w:afterAutospacing="0"/>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vAlign w:val="center"/>
          </w:tcPr>
          <w:p w14:paraId="29C29207" w14:textId="73991367" w:rsidR="00075023" w:rsidRPr="009B4A37" w:rsidRDefault="00075023" w:rsidP="00591AB3">
            <w:pPr>
              <w:pStyle w:val="paragraph"/>
              <w:spacing w:before="0" w:beforeAutospacing="0" w:after="0" w:afterAutospacing="0"/>
              <w:jc w:val="center"/>
              <w:textAlignment w:val="baseline"/>
              <w:rPr>
                <w:rStyle w:val="eop"/>
                <w:rFonts w:asciiTheme="minorHAnsi" w:hAnsiTheme="minorHAnsi" w:cstheme="minorHAnsi"/>
              </w:rPr>
            </w:pPr>
          </w:p>
          <w:p w14:paraId="5D228E0A" w14:textId="15A8786E" w:rsidR="00591AB3" w:rsidRDefault="009B4A37" w:rsidP="00591AB3">
            <w:pPr>
              <w:pStyle w:val="paragraph"/>
              <w:spacing w:before="0" w:beforeAutospacing="0" w:after="0" w:afterAutospacing="0"/>
              <w:jc w:val="center"/>
              <w:textAlignment w:val="baseline"/>
              <w:rPr>
                <w:rStyle w:val="eop"/>
                <w:rFonts w:asciiTheme="minorHAnsi" w:hAnsiTheme="minorHAnsi" w:cstheme="minorHAnsi"/>
              </w:rPr>
            </w:pPr>
            <w:r w:rsidRPr="009B4A37">
              <w:rPr>
                <w:rStyle w:val="eop"/>
                <w:rFonts w:asciiTheme="minorHAnsi" w:hAnsiTheme="minorHAnsi" w:cstheme="minorHAnsi"/>
              </w:rPr>
              <w:t>Automata Toys</w:t>
            </w:r>
          </w:p>
          <w:p w14:paraId="4ECBC63F" w14:textId="77777777" w:rsidR="009B4A37" w:rsidRPr="009B4A37" w:rsidRDefault="009B4A37" w:rsidP="00591AB3">
            <w:pPr>
              <w:pStyle w:val="paragraph"/>
              <w:spacing w:before="0" w:beforeAutospacing="0" w:after="0" w:afterAutospacing="0"/>
              <w:jc w:val="center"/>
              <w:textAlignment w:val="baseline"/>
              <w:rPr>
                <w:rStyle w:val="eop"/>
                <w:rFonts w:asciiTheme="minorHAnsi" w:hAnsiTheme="minorHAnsi" w:cstheme="minorHAnsi"/>
              </w:rPr>
            </w:pPr>
          </w:p>
          <w:p w14:paraId="5D2D2E10" w14:textId="4D87EC75" w:rsidR="00ED50F8" w:rsidRPr="009B4A37" w:rsidRDefault="00ED50F8" w:rsidP="00ED50F8">
            <w:pPr>
              <w:pStyle w:val="paragraph"/>
              <w:spacing w:before="0" w:beforeAutospacing="0" w:after="0" w:afterAutospacing="0"/>
              <w:textAlignment w:val="baseline"/>
              <w:rPr>
                <w:rFonts w:asciiTheme="minorHAnsi" w:hAnsiTheme="minorHAnsi" w:cstheme="minorHAnsi"/>
              </w:rPr>
            </w:pPr>
          </w:p>
        </w:tc>
      </w:tr>
      <w:tr w:rsidR="00075023" w:rsidRPr="00240BE3" w14:paraId="606B8FD2" w14:textId="77777777" w:rsidTr="00E35C65">
        <w:trPr>
          <w:trHeight w:val="1697"/>
        </w:trPr>
        <w:tc>
          <w:tcPr>
            <w:tcW w:w="2198" w:type="dxa"/>
            <w:tcBorders>
              <w:left w:val="single" w:sz="4" w:space="0" w:color="4A11E9"/>
            </w:tcBorders>
          </w:tcPr>
          <w:p w14:paraId="30B2D9D2" w14:textId="4FA01A5A" w:rsidR="00075023" w:rsidRPr="00240BE3" w:rsidRDefault="00075023" w:rsidP="00075023">
            <w:pPr>
              <w:rPr>
                <w:b/>
                <w:sz w:val="28"/>
              </w:rPr>
            </w:pPr>
            <w:r>
              <w:rPr>
                <w:b/>
                <w:sz w:val="28"/>
              </w:rPr>
              <w:t>KEY</w:t>
            </w:r>
            <w:r w:rsidRPr="00240BE3">
              <w:rPr>
                <w:b/>
                <w:sz w:val="28"/>
              </w:rPr>
              <w:t xml:space="preserve"> KNOWLEDGE</w:t>
            </w:r>
            <w:r>
              <w:rPr>
                <w:b/>
                <w:sz w:val="28"/>
              </w:rPr>
              <w:t xml:space="preserve"> &amp; SKILLS</w:t>
            </w:r>
          </w:p>
        </w:tc>
        <w:tc>
          <w:tcPr>
            <w:tcW w:w="2198" w:type="dxa"/>
          </w:tcPr>
          <w:p w14:paraId="20620119" w14:textId="77777777" w:rsidR="000E4D3C" w:rsidRPr="000E4D3C" w:rsidRDefault="000E4D3C" w:rsidP="000E4D3C">
            <w:pPr>
              <w:rPr>
                <w:rFonts w:cstheme="minorHAnsi"/>
                <w:sz w:val="24"/>
                <w:szCs w:val="24"/>
              </w:rPr>
            </w:pPr>
            <w:r w:rsidRPr="000E4D3C">
              <w:rPr>
                <w:rFonts w:cstheme="minorHAnsi"/>
                <w:sz w:val="24"/>
                <w:szCs w:val="24"/>
              </w:rPr>
              <w:t>Design and create a navigation-based digital product, testing and refining it to improve accuracy and usability. Understand that digital systems use data such as location or coordinates to guide movement and provide information to users.</w:t>
            </w:r>
          </w:p>
          <w:p w14:paraId="3C354BF2" w14:textId="75E10BA1" w:rsidR="00075023" w:rsidRPr="009B4A37" w:rsidRDefault="00075023" w:rsidP="00075023">
            <w:pPr>
              <w:rPr>
                <w:rFonts w:cstheme="minorHAnsi"/>
                <w:sz w:val="24"/>
                <w:szCs w:val="24"/>
              </w:rPr>
            </w:pPr>
          </w:p>
        </w:tc>
        <w:tc>
          <w:tcPr>
            <w:tcW w:w="2198" w:type="dxa"/>
          </w:tcPr>
          <w:p w14:paraId="5EDD8370" w14:textId="77777777" w:rsidR="004F4843" w:rsidRPr="004F4843" w:rsidRDefault="004F4843" w:rsidP="004F4843">
            <w:pPr>
              <w:rPr>
                <w:rFonts w:cstheme="minorHAnsi"/>
                <w:sz w:val="24"/>
                <w:szCs w:val="24"/>
              </w:rPr>
            </w:pPr>
            <w:r w:rsidRPr="004F4843">
              <w:rPr>
                <w:rFonts w:cstheme="minorHAnsi"/>
                <w:sz w:val="24"/>
                <w:szCs w:val="24"/>
              </w:rPr>
              <w:t>Prepare and evaluate a dish by planning, cooking and adapting a recipe while considering flavour, texture and presentation. Understand that ingredients contribute different nutrients and that recipes can be modified to create balanced and healthy meals.</w:t>
            </w:r>
          </w:p>
          <w:p w14:paraId="074F3264" w14:textId="1B610340" w:rsidR="00075023" w:rsidRPr="009B4A37" w:rsidRDefault="00075023" w:rsidP="00075023">
            <w:pPr>
              <w:rPr>
                <w:rFonts w:cstheme="minorHAnsi"/>
                <w:sz w:val="24"/>
                <w:szCs w:val="24"/>
              </w:rPr>
            </w:pPr>
          </w:p>
        </w:tc>
        <w:tc>
          <w:tcPr>
            <w:tcW w:w="2199" w:type="dxa"/>
          </w:tcPr>
          <w:p w14:paraId="4F3BD53F" w14:textId="37CDAF90" w:rsidR="00075023" w:rsidRPr="009B4A37" w:rsidRDefault="00103D98" w:rsidP="00075023">
            <w:pPr>
              <w:rPr>
                <w:rFonts w:cstheme="minorHAnsi"/>
                <w:sz w:val="24"/>
                <w:szCs w:val="24"/>
              </w:rPr>
            </w:pPr>
            <w:r w:rsidRPr="00103D98">
              <w:rPr>
                <w:rFonts w:cstheme="minorHAnsi"/>
                <w:sz w:val="24"/>
                <w:szCs w:val="24"/>
              </w:rPr>
              <w:t>Design and build a playground structure, selecting suitable materials and construction techniques to create a stable model. Understand that structures must be strong and balanced and that supports, joints and frameworks improve stability and safety.</w:t>
            </w:r>
          </w:p>
        </w:tc>
        <w:tc>
          <w:tcPr>
            <w:tcW w:w="2198" w:type="dxa"/>
          </w:tcPr>
          <w:p w14:paraId="2C45811D" w14:textId="2DE81500" w:rsidR="00075023" w:rsidRPr="009B4A37" w:rsidRDefault="000E4D3C" w:rsidP="00075023">
            <w:pPr>
              <w:rPr>
                <w:rFonts w:cstheme="minorHAnsi"/>
                <w:sz w:val="24"/>
                <w:szCs w:val="24"/>
              </w:rPr>
            </w:pPr>
            <w:r w:rsidRPr="000E4D3C">
              <w:rPr>
                <w:rFonts w:cstheme="minorHAnsi"/>
                <w:sz w:val="24"/>
                <w:szCs w:val="24"/>
              </w:rPr>
              <w:t>Design and make a waistcoat using fabric, applying measuring, cutting and sewing techniques to assemble the garment. Understand that patterns help create accurate shapes and that different stitches and joining methods are used to construct textile products.</w:t>
            </w:r>
          </w:p>
        </w:tc>
        <w:tc>
          <w:tcPr>
            <w:tcW w:w="2198" w:type="dxa"/>
          </w:tcPr>
          <w:p w14:paraId="4A3FDAEA" w14:textId="395B50B6" w:rsidR="00075023" w:rsidRPr="009B4A37" w:rsidRDefault="000E4D3C" w:rsidP="00075023">
            <w:pPr>
              <w:rPr>
                <w:rFonts w:cstheme="minorHAnsi"/>
                <w:sz w:val="24"/>
                <w:szCs w:val="24"/>
              </w:rPr>
            </w:pPr>
            <w:r w:rsidRPr="000E4D3C">
              <w:rPr>
                <w:rFonts w:cstheme="minorHAnsi"/>
                <w:sz w:val="24"/>
                <w:szCs w:val="24"/>
              </w:rPr>
              <w:t>Design and build a steady hand game using an electrical circuit, testing and adapting the design to ensure it works reliably. Understand that a complete circuit allows electricity to flow and that components such as wires, buzzers and batteries work together to create a functioning product.</w:t>
            </w:r>
          </w:p>
        </w:tc>
        <w:tc>
          <w:tcPr>
            <w:tcW w:w="2199" w:type="dxa"/>
            <w:tcBorders>
              <w:right w:val="single" w:sz="4" w:space="0" w:color="4A11E9"/>
            </w:tcBorders>
          </w:tcPr>
          <w:p w14:paraId="79417D29" w14:textId="5AA2B1A1" w:rsidR="00075023" w:rsidRPr="009B4A37" w:rsidRDefault="000E4D3C" w:rsidP="00075023">
            <w:pPr>
              <w:rPr>
                <w:rFonts w:cstheme="minorHAnsi"/>
                <w:sz w:val="24"/>
                <w:szCs w:val="24"/>
              </w:rPr>
            </w:pPr>
            <w:r w:rsidRPr="000E4D3C">
              <w:rPr>
                <w:rFonts w:cstheme="minorHAnsi"/>
                <w:sz w:val="24"/>
                <w:szCs w:val="24"/>
              </w:rPr>
              <w:t>Design and create an automata toy using cams, followers or other mechanisms to produce movement. Understand that mechanical systems convert rotary motion into different types of movement and that accurate construction helps mechanisms operate smoothly.</w:t>
            </w:r>
          </w:p>
        </w:tc>
      </w:tr>
      <w:tr w:rsidR="00075023" w:rsidRPr="00240BE3" w14:paraId="3DAAC52B" w14:textId="77777777" w:rsidTr="009A750F">
        <w:trPr>
          <w:trHeight w:val="1383"/>
        </w:trPr>
        <w:tc>
          <w:tcPr>
            <w:tcW w:w="2198" w:type="dxa"/>
            <w:tcBorders>
              <w:left w:val="single" w:sz="4" w:space="0" w:color="4A11E9"/>
              <w:bottom w:val="single" w:sz="4" w:space="0" w:color="4A11E9"/>
            </w:tcBorders>
          </w:tcPr>
          <w:p w14:paraId="113331B5" w14:textId="7E0C7F43" w:rsidR="00075023" w:rsidRPr="00240BE3" w:rsidRDefault="00075023" w:rsidP="00075023">
            <w:pPr>
              <w:rPr>
                <w:b/>
                <w:sz w:val="28"/>
              </w:rPr>
            </w:pPr>
            <w:r>
              <w:rPr>
                <w:b/>
                <w:sz w:val="28"/>
              </w:rPr>
              <w:t>ORACY OUTCOME</w:t>
            </w:r>
          </w:p>
        </w:tc>
        <w:tc>
          <w:tcPr>
            <w:tcW w:w="2198" w:type="dxa"/>
            <w:tcBorders>
              <w:bottom w:val="single" w:sz="4" w:space="0" w:color="4A11E9"/>
            </w:tcBorders>
          </w:tcPr>
          <w:p w14:paraId="74069B5B" w14:textId="0E676AF7" w:rsidR="00075023" w:rsidRPr="009B4A37" w:rsidRDefault="007876E2" w:rsidP="00075023">
            <w:pPr>
              <w:jc w:val="center"/>
              <w:rPr>
                <w:rFonts w:cstheme="minorHAnsi"/>
                <w:sz w:val="24"/>
                <w:szCs w:val="24"/>
              </w:rPr>
            </w:pPr>
            <w:r w:rsidRPr="007876E2">
              <w:rPr>
                <w:rFonts w:cstheme="minorHAnsi"/>
                <w:sz w:val="24"/>
                <w:szCs w:val="24"/>
              </w:rPr>
              <w:t>Technology Talk</w:t>
            </w:r>
          </w:p>
        </w:tc>
        <w:tc>
          <w:tcPr>
            <w:tcW w:w="2198" w:type="dxa"/>
            <w:tcBorders>
              <w:bottom w:val="single" w:sz="4" w:space="0" w:color="4A11E9"/>
            </w:tcBorders>
          </w:tcPr>
          <w:p w14:paraId="33DEA1E5" w14:textId="632FD754" w:rsidR="00075023" w:rsidRPr="009B4A37" w:rsidRDefault="00ED50F8" w:rsidP="00075023">
            <w:pPr>
              <w:jc w:val="center"/>
              <w:rPr>
                <w:rFonts w:cstheme="minorHAnsi"/>
                <w:sz w:val="24"/>
                <w:szCs w:val="24"/>
              </w:rPr>
            </w:pPr>
            <w:r w:rsidRPr="00ED50F8">
              <w:rPr>
                <w:rFonts w:cstheme="minorHAnsi"/>
                <w:sz w:val="24"/>
                <w:szCs w:val="24"/>
              </w:rPr>
              <w:t>Cooking Show Presentation</w:t>
            </w:r>
          </w:p>
        </w:tc>
        <w:tc>
          <w:tcPr>
            <w:tcW w:w="2199" w:type="dxa"/>
            <w:tcBorders>
              <w:bottom w:val="single" w:sz="4" w:space="0" w:color="4A11E9"/>
            </w:tcBorders>
          </w:tcPr>
          <w:p w14:paraId="357413DE" w14:textId="01B9E759" w:rsidR="00075023" w:rsidRPr="009B4A37" w:rsidRDefault="005B03F0" w:rsidP="00075023">
            <w:pPr>
              <w:jc w:val="center"/>
              <w:rPr>
                <w:rFonts w:cstheme="minorHAnsi"/>
                <w:sz w:val="24"/>
                <w:szCs w:val="24"/>
              </w:rPr>
            </w:pPr>
            <w:r w:rsidRPr="005B03F0">
              <w:rPr>
                <w:rFonts w:cstheme="minorHAnsi"/>
                <w:bCs/>
                <w:sz w:val="24"/>
                <w:szCs w:val="24"/>
              </w:rPr>
              <w:t>Engineering Presentation</w:t>
            </w:r>
          </w:p>
        </w:tc>
        <w:tc>
          <w:tcPr>
            <w:tcW w:w="2198" w:type="dxa"/>
            <w:tcBorders>
              <w:bottom w:val="single" w:sz="4" w:space="0" w:color="4A11E9"/>
            </w:tcBorders>
          </w:tcPr>
          <w:p w14:paraId="0DE608AA" w14:textId="6AE7A9AE" w:rsidR="00075023" w:rsidRPr="009B4A37" w:rsidRDefault="005B03F0" w:rsidP="00075023">
            <w:pPr>
              <w:jc w:val="center"/>
              <w:rPr>
                <w:rFonts w:cstheme="minorHAnsi"/>
                <w:sz w:val="24"/>
                <w:szCs w:val="24"/>
              </w:rPr>
            </w:pPr>
            <w:r w:rsidRPr="005B03F0">
              <w:rPr>
                <w:rFonts w:cstheme="minorHAnsi"/>
                <w:sz w:val="24"/>
                <w:szCs w:val="24"/>
              </w:rPr>
              <w:t>Design Explanation</w:t>
            </w:r>
          </w:p>
        </w:tc>
        <w:tc>
          <w:tcPr>
            <w:tcW w:w="2198" w:type="dxa"/>
            <w:tcBorders>
              <w:bottom w:val="single" w:sz="4" w:space="0" w:color="4A11E9"/>
            </w:tcBorders>
          </w:tcPr>
          <w:p w14:paraId="0E5C0B7B" w14:textId="5E93B752" w:rsidR="00075023" w:rsidRPr="009B4A37" w:rsidRDefault="007876E2" w:rsidP="00075023">
            <w:pPr>
              <w:jc w:val="center"/>
              <w:rPr>
                <w:rFonts w:cstheme="minorHAnsi"/>
                <w:sz w:val="24"/>
                <w:szCs w:val="24"/>
              </w:rPr>
            </w:pPr>
            <w:r w:rsidRPr="007876E2">
              <w:rPr>
                <w:rFonts w:cstheme="minorHAnsi"/>
                <w:sz w:val="24"/>
                <w:szCs w:val="24"/>
              </w:rPr>
              <w:t>Technical Demonstration</w:t>
            </w:r>
          </w:p>
        </w:tc>
        <w:tc>
          <w:tcPr>
            <w:tcW w:w="2199" w:type="dxa"/>
            <w:tcBorders>
              <w:bottom w:val="single" w:sz="4" w:space="0" w:color="4A11E9"/>
              <w:right w:val="single" w:sz="4" w:space="0" w:color="4A11E9"/>
            </w:tcBorders>
          </w:tcPr>
          <w:p w14:paraId="361E2629" w14:textId="3B4A5C80" w:rsidR="00075023" w:rsidRPr="009B4A37" w:rsidRDefault="007876E2" w:rsidP="00075023">
            <w:pPr>
              <w:tabs>
                <w:tab w:val="center" w:pos="4201"/>
                <w:tab w:val="left" w:pos="6425"/>
              </w:tabs>
              <w:jc w:val="center"/>
              <w:rPr>
                <w:rFonts w:cstheme="minorHAnsi"/>
                <w:bCs/>
                <w:sz w:val="24"/>
                <w:szCs w:val="24"/>
              </w:rPr>
            </w:pPr>
            <w:r w:rsidRPr="007876E2">
              <w:rPr>
                <w:rFonts w:cstheme="minorHAnsi"/>
                <w:sz w:val="24"/>
                <w:szCs w:val="24"/>
              </w:rPr>
              <w:t>Product Pitch</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553DF"/>
    <w:rsid w:val="00055DA0"/>
    <w:rsid w:val="00061623"/>
    <w:rsid w:val="000632BA"/>
    <w:rsid w:val="00075023"/>
    <w:rsid w:val="00085180"/>
    <w:rsid w:val="000A32CB"/>
    <w:rsid w:val="000E4547"/>
    <w:rsid w:val="000E4D3C"/>
    <w:rsid w:val="0010238A"/>
    <w:rsid w:val="00103D98"/>
    <w:rsid w:val="001151D0"/>
    <w:rsid w:val="00121718"/>
    <w:rsid w:val="00171C87"/>
    <w:rsid w:val="001B511F"/>
    <w:rsid w:val="001C5AB3"/>
    <w:rsid w:val="001D2696"/>
    <w:rsid w:val="002530BD"/>
    <w:rsid w:val="002B669E"/>
    <w:rsid w:val="002C5907"/>
    <w:rsid w:val="002E576E"/>
    <w:rsid w:val="003160DB"/>
    <w:rsid w:val="003820DD"/>
    <w:rsid w:val="00383566"/>
    <w:rsid w:val="00397BB6"/>
    <w:rsid w:val="003A2290"/>
    <w:rsid w:val="004503AB"/>
    <w:rsid w:val="00463CFD"/>
    <w:rsid w:val="0046743B"/>
    <w:rsid w:val="004A179B"/>
    <w:rsid w:val="004B79A0"/>
    <w:rsid w:val="004E1CDA"/>
    <w:rsid w:val="004F261C"/>
    <w:rsid w:val="004F4843"/>
    <w:rsid w:val="00591AB3"/>
    <w:rsid w:val="005B03F0"/>
    <w:rsid w:val="005D242F"/>
    <w:rsid w:val="00605FA0"/>
    <w:rsid w:val="0062649B"/>
    <w:rsid w:val="00645392"/>
    <w:rsid w:val="00685A0F"/>
    <w:rsid w:val="006A11AD"/>
    <w:rsid w:val="006B03E6"/>
    <w:rsid w:val="00741BE0"/>
    <w:rsid w:val="00750989"/>
    <w:rsid w:val="00776069"/>
    <w:rsid w:val="00780727"/>
    <w:rsid w:val="007876E2"/>
    <w:rsid w:val="007A06D1"/>
    <w:rsid w:val="007C5020"/>
    <w:rsid w:val="00802B40"/>
    <w:rsid w:val="0082377F"/>
    <w:rsid w:val="00861979"/>
    <w:rsid w:val="00863F2F"/>
    <w:rsid w:val="008A1304"/>
    <w:rsid w:val="008F28F4"/>
    <w:rsid w:val="00905AEA"/>
    <w:rsid w:val="00913A4F"/>
    <w:rsid w:val="009518FC"/>
    <w:rsid w:val="00955C4B"/>
    <w:rsid w:val="009655CC"/>
    <w:rsid w:val="00980A19"/>
    <w:rsid w:val="0099164D"/>
    <w:rsid w:val="009A750F"/>
    <w:rsid w:val="009B4A37"/>
    <w:rsid w:val="009C059F"/>
    <w:rsid w:val="00A0248E"/>
    <w:rsid w:val="00A31656"/>
    <w:rsid w:val="00A43362"/>
    <w:rsid w:val="00A62F0F"/>
    <w:rsid w:val="00A87012"/>
    <w:rsid w:val="00AA1D52"/>
    <w:rsid w:val="00B445F5"/>
    <w:rsid w:val="00B5416C"/>
    <w:rsid w:val="00BA3CF2"/>
    <w:rsid w:val="00BB390A"/>
    <w:rsid w:val="00BF686C"/>
    <w:rsid w:val="00C00D7C"/>
    <w:rsid w:val="00C15BA8"/>
    <w:rsid w:val="00C6523F"/>
    <w:rsid w:val="00C732FC"/>
    <w:rsid w:val="00D443F8"/>
    <w:rsid w:val="00D56C62"/>
    <w:rsid w:val="00D6500D"/>
    <w:rsid w:val="00D90756"/>
    <w:rsid w:val="00DA0C38"/>
    <w:rsid w:val="00DB1E45"/>
    <w:rsid w:val="00DC107F"/>
    <w:rsid w:val="00E05645"/>
    <w:rsid w:val="00E35C65"/>
    <w:rsid w:val="00E442BE"/>
    <w:rsid w:val="00E91335"/>
    <w:rsid w:val="00EB374F"/>
    <w:rsid w:val="00EB7DD3"/>
    <w:rsid w:val="00EC6070"/>
    <w:rsid w:val="00ED50F8"/>
    <w:rsid w:val="00F03C71"/>
    <w:rsid w:val="00F56A2D"/>
    <w:rsid w:val="00F74705"/>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79</cp:revision>
  <cp:lastPrinted>2026-02-27T13:23:00Z</cp:lastPrinted>
  <dcterms:created xsi:type="dcterms:W3CDTF">2026-03-07T21:36:00Z</dcterms:created>
  <dcterms:modified xsi:type="dcterms:W3CDTF">2026-03-13T12:15:00Z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