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C7ED6" w14:textId="43868318" w:rsidR="00A62F0F" w:rsidRPr="00240BE3" w:rsidRDefault="006E233D" w:rsidP="00A62F0F">
      <w:pPr>
        <w:pStyle w:val="Heading1"/>
      </w:pPr>
      <w:r>
        <w:t>MATHS</w:t>
      </w:r>
      <w:r w:rsidR="00E35C65">
        <w:t xml:space="preserve"> –Yearly Curriculum Plan (Parent Guide)</w:t>
      </w:r>
      <w:r w:rsidR="00E35C65" w:rsidRPr="00E35C65">
        <w:rPr>
          <w:rFonts w:cs="Times New Roman"/>
          <w:noProof/>
          <w:sz w:val="10"/>
          <w:szCs w:val="10"/>
          <w:lang w:eastAsia="en-GB"/>
        </w:rPr>
        <w:t xml:space="preserve"> </w:t>
      </w:r>
      <w:r w:rsidR="00E35C65" w:rsidRPr="00C80629">
        <w:rPr>
          <w:rFonts w:cs="Times New Roman"/>
          <w:noProof/>
          <w:sz w:val="10"/>
          <w:szCs w:val="10"/>
          <w:lang w:eastAsia="en-GB"/>
        </w:rPr>
        <w:drawing>
          <wp:anchor distT="0" distB="0" distL="114300" distR="114300" simplePos="0" relativeHeight="251658240" behindDoc="0" locked="0" layoutInCell="1" allowOverlap="1" wp14:anchorId="00FAECF4" wp14:editId="3CA944F3">
            <wp:simplePos x="4838700" y="457200"/>
            <wp:positionH relativeFrom="margin">
              <wp:align>right</wp:align>
            </wp:positionH>
            <wp:positionV relativeFrom="margin">
              <wp:align>top</wp:align>
            </wp:positionV>
            <wp:extent cx="528320" cy="457200"/>
            <wp:effectExtent l="0" t="0" r="5080" b="0"/>
            <wp:wrapSquare wrapText="bothSides"/>
            <wp:docPr id="795198174" name="Picture 1" descr="Adderley%20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derley%20Logo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9"/>
        <w:gridCol w:w="2198"/>
        <w:gridCol w:w="2198"/>
        <w:gridCol w:w="2199"/>
      </w:tblGrid>
      <w:tr w:rsidR="00E35C65" w:rsidRPr="00E35C65" w14:paraId="50076A69" w14:textId="77777777" w:rsidTr="00E35C65">
        <w:tc>
          <w:tcPr>
            <w:tcW w:w="15388" w:type="dxa"/>
            <w:gridSpan w:val="7"/>
            <w:tcBorders>
              <w:top w:val="single" w:sz="4" w:space="0" w:color="4A11E9"/>
              <w:left w:val="single" w:sz="4" w:space="0" w:color="4A11E9"/>
              <w:right w:val="single" w:sz="4" w:space="0" w:color="4A11E9"/>
            </w:tcBorders>
            <w:shd w:val="clear" w:color="auto" w:fill="3F0FC7"/>
          </w:tcPr>
          <w:p w14:paraId="04DA915E" w14:textId="1B0546F3" w:rsidR="00A62F0F" w:rsidRPr="00E35C65" w:rsidRDefault="00A62F0F" w:rsidP="00F7388D">
            <w:pPr>
              <w:pStyle w:val="Heading2"/>
              <w:rPr>
                <w:color w:val="F5C823"/>
              </w:rPr>
            </w:pPr>
            <w:r w:rsidRPr="00E35C65">
              <w:rPr>
                <w:color w:val="F5C823"/>
              </w:rPr>
              <w:t xml:space="preserve">YEAR </w:t>
            </w:r>
            <w:r w:rsidR="00127D25">
              <w:rPr>
                <w:color w:val="F5C823"/>
              </w:rPr>
              <w:t>4</w:t>
            </w:r>
          </w:p>
        </w:tc>
      </w:tr>
      <w:tr w:rsidR="003A2290" w:rsidRPr="00240BE3" w14:paraId="039643B3" w14:textId="77777777" w:rsidTr="00E35C65">
        <w:tc>
          <w:tcPr>
            <w:tcW w:w="2198" w:type="dxa"/>
            <w:tcBorders>
              <w:left w:val="single" w:sz="4" w:space="0" w:color="4A11E9"/>
            </w:tcBorders>
          </w:tcPr>
          <w:p w14:paraId="5C133488" w14:textId="77777777" w:rsidR="003A2290" w:rsidRDefault="003A2290" w:rsidP="00F7388D">
            <w:pPr>
              <w:pStyle w:val="Heading3"/>
            </w:pPr>
          </w:p>
        </w:tc>
        <w:tc>
          <w:tcPr>
            <w:tcW w:w="4396" w:type="dxa"/>
            <w:gridSpan w:val="2"/>
          </w:tcPr>
          <w:p w14:paraId="2940071D" w14:textId="7213E055" w:rsidR="003A2290" w:rsidRPr="00240BE3" w:rsidRDefault="003A2290" w:rsidP="00F7388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AUTUMN</w:t>
            </w:r>
          </w:p>
        </w:tc>
        <w:tc>
          <w:tcPr>
            <w:tcW w:w="4397" w:type="dxa"/>
            <w:gridSpan w:val="2"/>
          </w:tcPr>
          <w:p w14:paraId="5B0F4D65" w14:textId="235EEE95" w:rsidR="003A2290" w:rsidRDefault="003A2290" w:rsidP="00F7388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SPRING</w:t>
            </w:r>
          </w:p>
        </w:tc>
        <w:tc>
          <w:tcPr>
            <w:tcW w:w="4397" w:type="dxa"/>
            <w:gridSpan w:val="2"/>
            <w:tcBorders>
              <w:right w:val="single" w:sz="4" w:space="0" w:color="4A11E9"/>
            </w:tcBorders>
          </w:tcPr>
          <w:p w14:paraId="5DC90373" w14:textId="04FB1092" w:rsidR="003A2290" w:rsidRPr="00240BE3" w:rsidRDefault="003A2290" w:rsidP="00F7388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SUMMER</w:t>
            </w:r>
          </w:p>
        </w:tc>
      </w:tr>
      <w:tr w:rsidR="00BD7528" w:rsidRPr="00240BE3" w14:paraId="5B60F18E" w14:textId="77777777" w:rsidTr="00E35C65">
        <w:tc>
          <w:tcPr>
            <w:tcW w:w="2198" w:type="dxa"/>
            <w:tcBorders>
              <w:left w:val="single" w:sz="4" w:space="0" w:color="4A11E9"/>
            </w:tcBorders>
          </w:tcPr>
          <w:p w14:paraId="38B1657E" w14:textId="77777777" w:rsidR="002530BD" w:rsidRDefault="002530BD" w:rsidP="002530BD">
            <w:pPr>
              <w:pStyle w:val="Heading3"/>
            </w:pPr>
          </w:p>
        </w:tc>
        <w:tc>
          <w:tcPr>
            <w:tcW w:w="2198" w:type="dxa"/>
          </w:tcPr>
          <w:p w14:paraId="088F63C6" w14:textId="51E1AA91" w:rsidR="002530BD" w:rsidRDefault="002530BD" w:rsidP="002530B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1</w:t>
            </w:r>
          </w:p>
        </w:tc>
        <w:tc>
          <w:tcPr>
            <w:tcW w:w="2198" w:type="dxa"/>
          </w:tcPr>
          <w:p w14:paraId="7FF363F7" w14:textId="5B84C5ED" w:rsidR="002530BD" w:rsidRPr="00240BE3" w:rsidRDefault="002530BD" w:rsidP="002530B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2</w:t>
            </w:r>
          </w:p>
        </w:tc>
        <w:tc>
          <w:tcPr>
            <w:tcW w:w="2199" w:type="dxa"/>
          </w:tcPr>
          <w:p w14:paraId="374EEE0C" w14:textId="51ACCC69" w:rsidR="002530BD" w:rsidRDefault="002530BD" w:rsidP="002530B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1</w:t>
            </w:r>
          </w:p>
        </w:tc>
        <w:tc>
          <w:tcPr>
            <w:tcW w:w="2198" w:type="dxa"/>
          </w:tcPr>
          <w:p w14:paraId="6A0F0AD0" w14:textId="6D2AB4AE" w:rsidR="002530BD" w:rsidRDefault="002530BD" w:rsidP="002530B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2</w:t>
            </w:r>
          </w:p>
        </w:tc>
        <w:tc>
          <w:tcPr>
            <w:tcW w:w="2198" w:type="dxa"/>
          </w:tcPr>
          <w:p w14:paraId="5E1EC034" w14:textId="72D9D456" w:rsidR="002530BD" w:rsidRPr="00240BE3" w:rsidRDefault="002530BD" w:rsidP="002530B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1</w:t>
            </w:r>
          </w:p>
        </w:tc>
        <w:tc>
          <w:tcPr>
            <w:tcW w:w="2199" w:type="dxa"/>
            <w:tcBorders>
              <w:right w:val="single" w:sz="4" w:space="0" w:color="4A11E9"/>
            </w:tcBorders>
          </w:tcPr>
          <w:p w14:paraId="5CC06148" w14:textId="29B3DE28" w:rsidR="002530BD" w:rsidRPr="00240BE3" w:rsidRDefault="002530BD" w:rsidP="002530BD">
            <w:pPr>
              <w:jc w:val="center"/>
              <w:rPr>
                <w:b/>
                <w:sz w:val="28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2</w:t>
            </w:r>
          </w:p>
        </w:tc>
      </w:tr>
      <w:tr w:rsidR="00BD7528" w:rsidRPr="00240BE3" w14:paraId="294D0E01" w14:textId="77777777" w:rsidTr="00E35C65">
        <w:trPr>
          <w:trHeight w:val="1410"/>
        </w:trPr>
        <w:tc>
          <w:tcPr>
            <w:tcW w:w="2198" w:type="dxa"/>
            <w:tcBorders>
              <w:left w:val="single" w:sz="4" w:space="0" w:color="4A11E9"/>
            </w:tcBorders>
          </w:tcPr>
          <w:p w14:paraId="478A1EE0" w14:textId="4990204B" w:rsidR="003A2290" w:rsidRPr="00240BE3" w:rsidRDefault="003A2290" w:rsidP="00F7388D">
            <w:pPr>
              <w:pStyle w:val="Heading3"/>
            </w:pPr>
            <w:r w:rsidRPr="00240BE3">
              <w:t>TOPIC</w:t>
            </w:r>
            <w:r w:rsidR="00E35C65">
              <w:t>/FOCUS</w:t>
            </w:r>
          </w:p>
        </w:tc>
        <w:tc>
          <w:tcPr>
            <w:tcW w:w="2198" w:type="dxa"/>
          </w:tcPr>
          <w:p w14:paraId="34C5C82D" w14:textId="043097C3" w:rsidR="00FE14E1" w:rsidRPr="00613333" w:rsidRDefault="00681218" w:rsidP="00FE14E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13333">
              <w:rPr>
                <w:rFonts w:cstheme="minorHAnsi"/>
                <w:b/>
                <w:bCs/>
                <w:sz w:val="24"/>
                <w:szCs w:val="24"/>
              </w:rPr>
              <w:t>Place Value</w:t>
            </w:r>
          </w:p>
          <w:p w14:paraId="7872F9D2" w14:textId="77777777" w:rsidR="00613333" w:rsidRDefault="00613333" w:rsidP="00FE14E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EB0D4A2" w14:textId="46303D3D" w:rsidR="00681218" w:rsidRPr="00613333" w:rsidRDefault="00681218" w:rsidP="00FE14E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13333">
              <w:rPr>
                <w:rFonts w:cstheme="minorHAnsi"/>
                <w:b/>
                <w:bCs/>
                <w:sz w:val="24"/>
                <w:szCs w:val="24"/>
              </w:rPr>
              <w:t>Addition and Subtraction</w:t>
            </w:r>
          </w:p>
          <w:p w14:paraId="18CF6453" w14:textId="75D762A5" w:rsidR="003A2290" w:rsidRPr="00613333" w:rsidRDefault="003A2290" w:rsidP="00FE14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14:paraId="0B4DAC7E" w14:textId="2D6DF35B" w:rsidR="007B230C" w:rsidRDefault="007B230C" w:rsidP="00B36A4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Area</w:t>
            </w:r>
          </w:p>
          <w:p w14:paraId="554CD54D" w14:textId="0076EB67" w:rsidR="007B230C" w:rsidRDefault="007B230C" w:rsidP="00F738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7487BAC" w14:textId="71890155" w:rsidR="003A2290" w:rsidRPr="00613333" w:rsidRDefault="00681218" w:rsidP="00F738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13333">
              <w:rPr>
                <w:rFonts w:cstheme="minorHAnsi"/>
                <w:b/>
                <w:sz w:val="24"/>
                <w:szCs w:val="24"/>
              </w:rPr>
              <w:t>Multiplication and division</w:t>
            </w:r>
            <w:r w:rsidR="001552CB" w:rsidRPr="00613333">
              <w:rPr>
                <w:rFonts w:cstheme="minorHAnsi"/>
                <w:b/>
                <w:sz w:val="24"/>
                <w:szCs w:val="24"/>
              </w:rPr>
              <w:t xml:space="preserve"> A</w:t>
            </w:r>
          </w:p>
        </w:tc>
        <w:tc>
          <w:tcPr>
            <w:tcW w:w="2199" w:type="dxa"/>
          </w:tcPr>
          <w:p w14:paraId="73774534" w14:textId="01CAB013" w:rsidR="003A2290" w:rsidRPr="00613333" w:rsidRDefault="00BD7528" w:rsidP="00F738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13333">
              <w:rPr>
                <w:rFonts w:cstheme="minorHAnsi"/>
                <w:b/>
                <w:sz w:val="24"/>
                <w:szCs w:val="24"/>
              </w:rPr>
              <w:t>Multiplication and division</w:t>
            </w:r>
            <w:r w:rsidR="001552CB" w:rsidRPr="00613333">
              <w:rPr>
                <w:rFonts w:cstheme="minorHAnsi"/>
                <w:b/>
                <w:sz w:val="24"/>
                <w:szCs w:val="24"/>
              </w:rPr>
              <w:t xml:space="preserve"> B</w:t>
            </w:r>
          </w:p>
          <w:p w14:paraId="628E5651" w14:textId="77777777" w:rsidR="00320691" w:rsidRDefault="00320691" w:rsidP="00F738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2BD662D" w14:textId="03AFF49F" w:rsidR="001552CB" w:rsidRPr="00613333" w:rsidRDefault="001552CB" w:rsidP="00F738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13333">
              <w:rPr>
                <w:rFonts w:cstheme="minorHAnsi"/>
                <w:b/>
                <w:sz w:val="24"/>
                <w:szCs w:val="24"/>
              </w:rPr>
              <w:t>Length and Perimeter</w:t>
            </w:r>
          </w:p>
        </w:tc>
        <w:tc>
          <w:tcPr>
            <w:tcW w:w="2198" w:type="dxa"/>
          </w:tcPr>
          <w:p w14:paraId="69D04CF6" w14:textId="47E89989" w:rsidR="003A2290" w:rsidRPr="00613333" w:rsidRDefault="001552CB" w:rsidP="00F738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13333">
              <w:rPr>
                <w:rFonts w:cstheme="minorHAnsi"/>
                <w:b/>
                <w:sz w:val="24"/>
                <w:szCs w:val="24"/>
              </w:rPr>
              <w:t xml:space="preserve">Fractions </w:t>
            </w:r>
          </w:p>
          <w:p w14:paraId="07525D06" w14:textId="77777777" w:rsidR="00320691" w:rsidRDefault="00320691" w:rsidP="00F738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F21CAFF" w14:textId="43FB911F" w:rsidR="001552CB" w:rsidRPr="00613333" w:rsidRDefault="00653623" w:rsidP="00F738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Decimals A</w:t>
            </w:r>
          </w:p>
        </w:tc>
        <w:tc>
          <w:tcPr>
            <w:tcW w:w="2198" w:type="dxa"/>
          </w:tcPr>
          <w:p w14:paraId="0E61551E" w14:textId="54B00D23" w:rsidR="003A2290" w:rsidRPr="00613333" w:rsidRDefault="00653623" w:rsidP="00F738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Decimals B</w:t>
            </w:r>
          </w:p>
          <w:p w14:paraId="742C24F2" w14:textId="77777777" w:rsidR="00320691" w:rsidRDefault="00320691" w:rsidP="00F738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B31E7F5" w14:textId="27E2F1B4" w:rsidR="00E67A7D" w:rsidRPr="00613333" w:rsidRDefault="001F19A0" w:rsidP="00F738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E67A7D" w:rsidRPr="00613333">
              <w:rPr>
                <w:rFonts w:cstheme="minorHAnsi"/>
                <w:b/>
                <w:sz w:val="24"/>
                <w:szCs w:val="24"/>
              </w:rPr>
              <w:t>Money</w:t>
            </w:r>
          </w:p>
          <w:p w14:paraId="7400B771" w14:textId="77777777" w:rsidR="00320691" w:rsidRDefault="00320691" w:rsidP="00F738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705AD62" w14:textId="7FB6CFB4" w:rsidR="00E67A7D" w:rsidRPr="00613333" w:rsidRDefault="00E67A7D" w:rsidP="00F738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13333">
              <w:rPr>
                <w:rFonts w:cstheme="minorHAnsi"/>
                <w:b/>
                <w:sz w:val="24"/>
                <w:szCs w:val="24"/>
              </w:rPr>
              <w:t>Time</w:t>
            </w:r>
          </w:p>
        </w:tc>
        <w:tc>
          <w:tcPr>
            <w:tcW w:w="2199" w:type="dxa"/>
            <w:tcBorders>
              <w:right w:val="single" w:sz="4" w:space="0" w:color="4A11E9"/>
            </w:tcBorders>
          </w:tcPr>
          <w:p w14:paraId="470F9577" w14:textId="3B26BD00" w:rsidR="00320691" w:rsidRDefault="00E67A7D" w:rsidP="00E67A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13333">
              <w:rPr>
                <w:rFonts w:cstheme="minorHAnsi"/>
                <w:b/>
                <w:sz w:val="24"/>
                <w:szCs w:val="24"/>
              </w:rPr>
              <w:t xml:space="preserve">Shape </w:t>
            </w:r>
          </w:p>
          <w:p w14:paraId="7AEA8E84" w14:textId="77777777" w:rsidR="00320691" w:rsidRDefault="00320691" w:rsidP="00E67A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67AEF7E" w14:textId="77777777" w:rsidR="00E67A7D" w:rsidRDefault="00E67A7D" w:rsidP="00E67A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13333">
              <w:rPr>
                <w:rFonts w:cstheme="minorHAnsi"/>
                <w:b/>
                <w:sz w:val="24"/>
                <w:szCs w:val="24"/>
              </w:rPr>
              <w:t>Statistics</w:t>
            </w:r>
          </w:p>
          <w:p w14:paraId="4B8A481D" w14:textId="77777777" w:rsidR="00870898" w:rsidRDefault="00870898" w:rsidP="00E67A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D2D2E10" w14:textId="172A1A7E" w:rsidR="00870898" w:rsidRPr="00613333" w:rsidRDefault="00870898" w:rsidP="00E67A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Position and direction</w:t>
            </w:r>
          </w:p>
        </w:tc>
      </w:tr>
      <w:tr w:rsidR="00BD7528" w:rsidRPr="00240BE3" w14:paraId="606B8FD2" w14:textId="77777777" w:rsidTr="00000135">
        <w:trPr>
          <w:trHeight w:val="70"/>
        </w:trPr>
        <w:tc>
          <w:tcPr>
            <w:tcW w:w="2198" w:type="dxa"/>
            <w:tcBorders>
              <w:left w:val="single" w:sz="4" w:space="0" w:color="4A11E9"/>
            </w:tcBorders>
          </w:tcPr>
          <w:p w14:paraId="30B2D9D2" w14:textId="4FA01A5A" w:rsidR="003A2290" w:rsidRPr="00240BE3" w:rsidRDefault="003A2290" w:rsidP="00F7388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KEY</w:t>
            </w:r>
            <w:r w:rsidRPr="00240BE3">
              <w:rPr>
                <w:b/>
                <w:sz w:val="28"/>
              </w:rPr>
              <w:t xml:space="preserve"> KNOWLEDGE</w:t>
            </w:r>
            <w:r>
              <w:rPr>
                <w:b/>
                <w:sz w:val="28"/>
              </w:rPr>
              <w:t xml:space="preserve"> &amp; SKILLS</w:t>
            </w:r>
          </w:p>
        </w:tc>
        <w:tc>
          <w:tcPr>
            <w:tcW w:w="2198" w:type="dxa"/>
          </w:tcPr>
          <w:p w14:paraId="1A190263" w14:textId="6E82D68D" w:rsidR="003A2290" w:rsidRPr="006B3FC4" w:rsidRDefault="001E375C" w:rsidP="00F7388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B3FC4">
              <w:rPr>
                <w:rFonts w:cstheme="minorHAnsi"/>
                <w:b/>
                <w:bCs/>
                <w:sz w:val="24"/>
                <w:szCs w:val="24"/>
              </w:rPr>
              <w:t>Place Value</w:t>
            </w:r>
          </w:p>
          <w:p w14:paraId="3304BA26" w14:textId="505E44FA" w:rsidR="001E375C" w:rsidRDefault="001E375C" w:rsidP="00F738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Represent and partition to 10, 000</w:t>
            </w:r>
            <w:r w:rsidR="00666C02">
              <w:rPr>
                <w:rFonts w:cstheme="minorHAnsi"/>
                <w:sz w:val="24"/>
                <w:szCs w:val="24"/>
              </w:rPr>
              <w:t xml:space="preserve">. Use a </w:t>
            </w:r>
            <w:r w:rsidR="006B3FC4">
              <w:rPr>
                <w:rFonts w:cstheme="minorHAnsi"/>
                <w:sz w:val="24"/>
                <w:szCs w:val="24"/>
              </w:rPr>
              <w:t>number line</w:t>
            </w:r>
            <w:r w:rsidR="00666C02">
              <w:rPr>
                <w:rFonts w:cstheme="minorHAnsi"/>
                <w:sz w:val="24"/>
                <w:szCs w:val="24"/>
              </w:rPr>
              <w:t xml:space="preserve"> </w:t>
            </w:r>
            <w:r w:rsidR="006B3FC4">
              <w:rPr>
                <w:rFonts w:cstheme="minorHAnsi"/>
                <w:sz w:val="24"/>
                <w:szCs w:val="24"/>
              </w:rPr>
              <w:t>up to</w:t>
            </w:r>
            <w:r w:rsidR="00666C02">
              <w:rPr>
                <w:rFonts w:cstheme="minorHAnsi"/>
                <w:sz w:val="24"/>
                <w:szCs w:val="24"/>
              </w:rPr>
              <w:t xml:space="preserve"> 10</w:t>
            </w:r>
            <w:r w:rsidR="006B3FC4">
              <w:rPr>
                <w:rFonts w:cstheme="minorHAnsi"/>
                <w:sz w:val="24"/>
                <w:szCs w:val="24"/>
              </w:rPr>
              <w:t xml:space="preserve"> </w:t>
            </w:r>
            <w:r w:rsidR="00666C02">
              <w:rPr>
                <w:rFonts w:cstheme="minorHAnsi"/>
                <w:sz w:val="24"/>
                <w:szCs w:val="24"/>
              </w:rPr>
              <w:t>00</w:t>
            </w:r>
            <w:r w:rsidR="005B48FB">
              <w:rPr>
                <w:rFonts w:cstheme="minorHAnsi"/>
                <w:sz w:val="24"/>
                <w:szCs w:val="24"/>
              </w:rPr>
              <w:t>0</w:t>
            </w:r>
            <w:r w:rsidR="000C3537">
              <w:rPr>
                <w:rFonts w:cstheme="minorHAnsi"/>
                <w:sz w:val="24"/>
                <w:szCs w:val="24"/>
              </w:rPr>
              <w:t xml:space="preserve"> and</w:t>
            </w:r>
            <w:r w:rsidR="000512B8">
              <w:rPr>
                <w:rFonts w:cstheme="minorHAnsi"/>
                <w:sz w:val="24"/>
                <w:szCs w:val="24"/>
              </w:rPr>
              <w:t xml:space="preserve"> </w:t>
            </w:r>
            <w:r w:rsidR="000C3537">
              <w:rPr>
                <w:rFonts w:cstheme="minorHAnsi"/>
                <w:sz w:val="24"/>
                <w:szCs w:val="24"/>
              </w:rPr>
              <w:t>Roman numeral</w:t>
            </w:r>
            <w:r w:rsidR="005B48FB">
              <w:rPr>
                <w:rFonts w:cstheme="minorHAnsi"/>
                <w:sz w:val="24"/>
                <w:szCs w:val="24"/>
              </w:rPr>
              <w:t xml:space="preserve">. Also, find 1, 10, 100, </w:t>
            </w:r>
            <w:r w:rsidR="00E15A2B">
              <w:rPr>
                <w:rFonts w:cstheme="minorHAnsi"/>
                <w:sz w:val="24"/>
                <w:szCs w:val="24"/>
              </w:rPr>
              <w:t xml:space="preserve">1000 more or less. </w:t>
            </w:r>
            <w:r w:rsidR="00E65E2D">
              <w:rPr>
                <w:rFonts w:cstheme="minorHAnsi"/>
                <w:sz w:val="24"/>
                <w:szCs w:val="24"/>
              </w:rPr>
              <w:t>C</w:t>
            </w:r>
            <w:r w:rsidR="00E15A2B">
              <w:rPr>
                <w:rFonts w:cstheme="minorHAnsi"/>
                <w:sz w:val="24"/>
                <w:szCs w:val="24"/>
              </w:rPr>
              <w:t>ompare a</w:t>
            </w:r>
            <w:r w:rsidR="006B3FC4">
              <w:rPr>
                <w:rFonts w:cstheme="minorHAnsi"/>
                <w:sz w:val="24"/>
                <w:szCs w:val="24"/>
              </w:rPr>
              <w:t>nd order numbers to 10 000.</w:t>
            </w:r>
            <w:r w:rsidR="00E65E2D">
              <w:rPr>
                <w:rFonts w:cstheme="minorHAnsi"/>
                <w:sz w:val="24"/>
                <w:szCs w:val="24"/>
              </w:rPr>
              <w:t xml:space="preserve"> </w:t>
            </w:r>
            <w:r w:rsidR="007F34C8">
              <w:rPr>
                <w:rFonts w:cstheme="minorHAnsi"/>
                <w:sz w:val="24"/>
                <w:szCs w:val="24"/>
              </w:rPr>
              <w:t>R</w:t>
            </w:r>
            <w:r w:rsidR="000C3537">
              <w:rPr>
                <w:rFonts w:cstheme="minorHAnsi"/>
                <w:sz w:val="24"/>
                <w:szCs w:val="24"/>
              </w:rPr>
              <w:t>ound to the nearest 10, 100 or 1000.</w:t>
            </w:r>
          </w:p>
          <w:p w14:paraId="2A78FDE8" w14:textId="77777777" w:rsidR="006B3FC4" w:rsidRDefault="006B3FC4" w:rsidP="00F7388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B3FC4">
              <w:rPr>
                <w:rFonts w:cstheme="minorHAnsi"/>
                <w:b/>
                <w:bCs/>
                <w:sz w:val="24"/>
                <w:szCs w:val="24"/>
              </w:rPr>
              <w:t>Addition and Subtraction</w:t>
            </w:r>
          </w:p>
          <w:p w14:paraId="3C354BF2" w14:textId="210FD48F" w:rsidR="00153B91" w:rsidRPr="00153B91" w:rsidRDefault="007F34C8" w:rsidP="00F738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="00153B91" w:rsidRPr="00153B91">
              <w:rPr>
                <w:rFonts w:cstheme="minorHAnsi"/>
                <w:sz w:val="24"/>
                <w:szCs w:val="24"/>
              </w:rPr>
              <w:t xml:space="preserve">dd and subtract 4-digit numbers with and without exchange. </w:t>
            </w:r>
            <w:r w:rsidR="00E8070D">
              <w:rPr>
                <w:rFonts w:cstheme="minorHAnsi"/>
                <w:sz w:val="24"/>
                <w:szCs w:val="24"/>
              </w:rPr>
              <w:t>Use</w:t>
            </w:r>
            <w:r w:rsidR="00153B91" w:rsidRPr="00153B91">
              <w:rPr>
                <w:rFonts w:cstheme="minorHAnsi"/>
                <w:sz w:val="24"/>
                <w:szCs w:val="24"/>
              </w:rPr>
              <w:t xml:space="preserve"> efficient subtraction </w:t>
            </w:r>
            <w:r w:rsidR="006551C2">
              <w:rPr>
                <w:rFonts w:cstheme="minorHAnsi"/>
                <w:sz w:val="24"/>
                <w:szCs w:val="24"/>
              </w:rPr>
              <w:t>and checking</w:t>
            </w:r>
            <w:r w:rsidR="00153B91" w:rsidRPr="00153B91">
              <w:rPr>
                <w:rFonts w:cstheme="minorHAnsi"/>
                <w:sz w:val="24"/>
                <w:szCs w:val="24"/>
              </w:rPr>
              <w:t xml:space="preserve"> strategies</w:t>
            </w:r>
            <w:r w:rsidR="006551C2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198" w:type="dxa"/>
          </w:tcPr>
          <w:p w14:paraId="726D83D2" w14:textId="74BCCC2A" w:rsidR="000A5D0E" w:rsidRDefault="00651068" w:rsidP="00F7388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Are</w:t>
            </w:r>
            <w:r w:rsidR="00E5748B">
              <w:rPr>
                <w:rFonts w:cstheme="minorHAnsi"/>
                <w:b/>
                <w:bCs/>
                <w:sz w:val="24"/>
                <w:szCs w:val="24"/>
              </w:rPr>
              <w:t xml:space="preserve">a </w:t>
            </w:r>
          </w:p>
          <w:p w14:paraId="3D4B5797" w14:textId="7837BEE6" w:rsidR="00E5748B" w:rsidRDefault="007F34C8" w:rsidP="00F738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Calculate</w:t>
            </w:r>
            <w:r w:rsidR="00E5748B" w:rsidRPr="000A5D0E">
              <w:rPr>
                <w:rFonts w:cstheme="minorHAnsi"/>
                <w:sz w:val="24"/>
                <w:szCs w:val="24"/>
              </w:rPr>
              <w:t xml:space="preserve"> </w:t>
            </w:r>
            <w:r w:rsidR="000A5D0E" w:rsidRPr="000A5D0E">
              <w:rPr>
                <w:rFonts w:cstheme="minorHAnsi"/>
                <w:sz w:val="24"/>
                <w:szCs w:val="24"/>
              </w:rPr>
              <w:t xml:space="preserve">and compare </w:t>
            </w:r>
            <w:r w:rsidR="00E5748B" w:rsidRPr="000A5D0E">
              <w:rPr>
                <w:rFonts w:cstheme="minorHAnsi"/>
                <w:sz w:val="24"/>
                <w:szCs w:val="24"/>
              </w:rPr>
              <w:t xml:space="preserve">area by </w:t>
            </w:r>
            <w:r w:rsidR="000A5D0E" w:rsidRPr="000A5D0E">
              <w:rPr>
                <w:rFonts w:cstheme="minorHAnsi"/>
                <w:sz w:val="24"/>
                <w:szCs w:val="24"/>
              </w:rPr>
              <w:t>counting</w:t>
            </w:r>
            <w:r w:rsidR="00E5748B" w:rsidRPr="000A5D0E">
              <w:rPr>
                <w:rFonts w:cstheme="minorHAnsi"/>
                <w:sz w:val="24"/>
                <w:szCs w:val="24"/>
              </w:rPr>
              <w:t xml:space="preserve"> squares.</w:t>
            </w:r>
          </w:p>
          <w:p w14:paraId="60A94071" w14:textId="77777777" w:rsidR="00852255" w:rsidRDefault="00852255" w:rsidP="00F7388D">
            <w:pPr>
              <w:rPr>
                <w:rFonts w:cstheme="minorHAnsi"/>
                <w:sz w:val="24"/>
                <w:szCs w:val="24"/>
              </w:rPr>
            </w:pPr>
          </w:p>
          <w:p w14:paraId="565A6A6D" w14:textId="2B485034" w:rsidR="00852255" w:rsidRDefault="00852255" w:rsidP="00F7388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52255">
              <w:rPr>
                <w:rFonts w:cstheme="minorHAnsi"/>
                <w:b/>
                <w:bCs/>
                <w:sz w:val="24"/>
                <w:szCs w:val="24"/>
              </w:rPr>
              <w:t>Multiplication and division A</w:t>
            </w:r>
          </w:p>
          <w:p w14:paraId="074F3264" w14:textId="16CB357C" w:rsidR="00852255" w:rsidRPr="00852255" w:rsidRDefault="00852255" w:rsidP="00F738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</w:t>
            </w:r>
            <w:r w:rsidRPr="00852255">
              <w:rPr>
                <w:rFonts w:cstheme="minorHAnsi"/>
                <w:sz w:val="24"/>
                <w:szCs w:val="24"/>
              </w:rPr>
              <w:t xml:space="preserve">earn multiplication and division facts for the 3, 6, 7, 9, 11 and 12 times tables, including related division. </w:t>
            </w:r>
            <w:r w:rsidR="00D46085">
              <w:rPr>
                <w:rFonts w:cstheme="minorHAnsi"/>
                <w:sz w:val="24"/>
                <w:szCs w:val="24"/>
              </w:rPr>
              <w:t>Also, m</w:t>
            </w:r>
            <w:r w:rsidRPr="00852255">
              <w:rPr>
                <w:rFonts w:cstheme="minorHAnsi"/>
                <w:sz w:val="24"/>
                <w:szCs w:val="24"/>
              </w:rPr>
              <w:t>ultiply by 1 and 0, divide by 1 and the number itself, and multiply three numbers.</w:t>
            </w:r>
          </w:p>
        </w:tc>
        <w:tc>
          <w:tcPr>
            <w:tcW w:w="2199" w:type="dxa"/>
          </w:tcPr>
          <w:p w14:paraId="0F1733D4" w14:textId="7B0D229B" w:rsidR="00C55C62" w:rsidRPr="00C55C62" w:rsidRDefault="00C55C62" w:rsidP="00F7388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55C62">
              <w:rPr>
                <w:rFonts w:cstheme="minorHAnsi"/>
                <w:b/>
                <w:bCs/>
                <w:sz w:val="24"/>
                <w:szCs w:val="24"/>
              </w:rPr>
              <w:t>Multiplication and division B</w:t>
            </w:r>
          </w:p>
          <w:p w14:paraId="5B35002A" w14:textId="245C8DB2" w:rsidR="00692AD8" w:rsidRDefault="00C55C62" w:rsidP="00F7388D">
            <w:pPr>
              <w:rPr>
                <w:rFonts w:cstheme="minorHAnsi"/>
                <w:sz w:val="24"/>
                <w:szCs w:val="24"/>
              </w:rPr>
            </w:pPr>
            <w:r w:rsidRPr="00C55C62">
              <w:rPr>
                <w:rFonts w:cstheme="minorHAnsi"/>
                <w:sz w:val="24"/>
                <w:szCs w:val="24"/>
              </w:rPr>
              <w:t>Learn</w:t>
            </w:r>
            <w:r w:rsidR="00850A47">
              <w:rPr>
                <w:rFonts w:cstheme="minorHAnsi"/>
                <w:sz w:val="24"/>
                <w:szCs w:val="24"/>
              </w:rPr>
              <w:t xml:space="preserve"> </w:t>
            </w:r>
            <w:r w:rsidRPr="00C55C62">
              <w:rPr>
                <w:rFonts w:cstheme="minorHAnsi"/>
                <w:sz w:val="24"/>
                <w:szCs w:val="24"/>
              </w:rPr>
              <w:t>factor pairs and multiply and divid</w:t>
            </w:r>
            <w:r w:rsidR="00850A47">
              <w:rPr>
                <w:rFonts w:cstheme="minorHAnsi"/>
                <w:sz w:val="24"/>
                <w:szCs w:val="24"/>
              </w:rPr>
              <w:t>e</w:t>
            </w:r>
            <w:r w:rsidRPr="00C55C62">
              <w:rPr>
                <w:rFonts w:cstheme="minorHAnsi"/>
                <w:sz w:val="24"/>
                <w:szCs w:val="24"/>
              </w:rPr>
              <w:t xml:space="preserve"> by 10 and 100</w:t>
            </w:r>
            <w:r w:rsidR="00F53EDF">
              <w:rPr>
                <w:rFonts w:cstheme="minorHAnsi"/>
                <w:sz w:val="24"/>
                <w:szCs w:val="24"/>
              </w:rPr>
              <w:t>.</w:t>
            </w:r>
            <w:r w:rsidR="009266A0">
              <w:rPr>
                <w:rFonts w:cstheme="minorHAnsi"/>
                <w:sz w:val="24"/>
                <w:szCs w:val="24"/>
              </w:rPr>
              <w:t xml:space="preserve"> </w:t>
            </w:r>
            <w:r w:rsidR="00850A47">
              <w:rPr>
                <w:rFonts w:cstheme="minorHAnsi"/>
                <w:sz w:val="24"/>
                <w:szCs w:val="24"/>
              </w:rPr>
              <w:t xml:space="preserve">Then </w:t>
            </w:r>
            <w:r w:rsidRPr="00C55C62">
              <w:rPr>
                <w:rFonts w:cstheme="minorHAnsi"/>
                <w:sz w:val="24"/>
                <w:szCs w:val="24"/>
              </w:rPr>
              <w:t>multiply and divid</w:t>
            </w:r>
            <w:r w:rsidR="00850A47">
              <w:rPr>
                <w:rFonts w:cstheme="minorHAnsi"/>
                <w:sz w:val="24"/>
                <w:szCs w:val="24"/>
              </w:rPr>
              <w:t>e</w:t>
            </w:r>
            <w:r w:rsidRPr="00C55C62">
              <w:rPr>
                <w:rFonts w:cstheme="minorHAnsi"/>
                <w:sz w:val="24"/>
                <w:szCs w:val="24"/>
              </w:rPr>
              <w:t xml:space="preserve"> 2- and 3-digit numbers by a 1-digit number and apply </w:t>
            </w:r>
            <w:r w:rsidR="009266A0">
              <w:rPr>
                <w:rFonts w:cstheme="minorHAnsi"/>
                <w:sz w:val="24"/>
                <w:szCs w:val="24"/>
              </w:rPr>
              <w:t>this to</w:t>
            </w:r>
            <w:r w:rsidRPr="00C55C62">
              <w:rPr>
                <w:rFonts w:cstheme="minorHAnsi"/>
                <w:sz w:val="24"/>
                <w:szCs w:val="24"/>
              </w:rPr>
              <w:t xml:space="preserve"> problems and efficient strategies.</w:t>
            </w:r>
          </w:p>
          <w:p w14:paraId="57F09A22" w14:textId="77777777" w:rsidR="003B7320" w:rsidRDefault="003B7320" w:rsidP="00F7388D">
            <w:pPr>
              <w:rPr>
                <w:rFonts w:cstheme="minorHAnsi"/>
                <w:b/>
                <w:sz w:val="24"/>
                <w:szCs w:val="24"/>
              </w:rPr>
            </w:pPr>
            <w:r w:rsidRPr="00613333">
              <w:rPr>
                <w:rFonts w:cstheme="minorHAnsi"/>
                <w:b/>
                <w:sz w:val="24"/>
                <w:szCs w:val="24"/>
              </w:rPr>
              <w:t>Length and Perimeter</w:t>
            </w:r>
          </w:p>
          <w:p w14:paraId="4F3BD53F" w14:textId="7843D43D" w:rsidR="006974E2" w:rsidRPr="006974E2" w:rsidRDefault="00C66102" w:rsidP="00F7388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Calculate</w:t>
            </w:r>
            <w:r w:rsidR="001158DF">
              <w:rPr>
                <w:rFonts w:cstheme="minorHAnsi"/>
                <w:bCs/>
                <w:sz w:val="24"/>
                <w:szCs w:val="24"/>
              </w:rPr>
              <w:t xml:space="preserve"> perimeter of rectilinear</w:t>
            </w:r>
            <w:r w:rsidR="003F56D1">
              <w:rPr>
                <w:rFonts w:cstheme="minorHAnsi"/>
                <w:bCs/>
                <w:sz w:val="24"/>
                <w:szCs w:val="24"/>
              </w:rPr>
              <w:t xml:space="preserve"> shapes</w:t>
            </w:r>
            <w:r w:rsidR="00511327">
              <w:rPr>
                <w:rFonts w:cstheme="minorHAnsi"/>
                <w:bCs/>
                <w:sz w:val="24"/>
                <w:szCs w:val="24"/>
              </w:rPr>
              <w:t xml:space="preserve"> and polygons. Also,</w:t>
            </w:r>
            <w:r w:rsidR="00EB3947">
              <w:rPr>
                <w:rFonts w:cstheme="minorHAnsi"/>
                <w:bCs/>
                <w:sz w:val="24"/>
                <w:szCs w:val="24"/>
              </w:rPr>
              <w:t xml:space="preserve"> find missing lengths</w:t>
            </w:r>
            <w:r w:rsidR="00771F45">
              <w:rPr>
                <w:rFonts w:cstheme="minorHAnsi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198" w:type="dxa"/>
          </w:tcPr>
          <w:p w14:paraId="08316FA1" w14:textId="77777777" w:rsidR="00D87747" w:rsidRDefault="0055430F" w:rsidP="00F7388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5430F">
              <w:rPr>
                <w:rFonts w:cstheme="minorHAnsi"/>
                <w:b/>
                <w:bCs/>
                <w:sz w:val="24"/>
                <w:szCs w:val="24"/>
              </w:rPr>
              <w:t>Fractions</w:t>
            </w:r>
          </w:p>
          <w:p w14:paraId="58EB455B" w14:textId="5FCAC5F5" w:rsidR="0055430F" w:rsidRDefault="00C85061" w:rsidP="00F738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Pr="00C85061">
              <w:rPr>
                <w:rFonts w:cstheme="minorHAnsi"/>
                <w:sz w:val="24"/>
                <w:szCs w:val="24"/>
              </w:rPr>
              <w:t>ractise comparing, ordering and showing fractions on</w:t>
            </w:r>
            <w:r w:rsidR="00BD535C">
              <w:rPr>
                <w:rFonts w:cstheme="minorHAnsi"/>
                <w:sz w:val="24"/>
                <w:szCs w:val="24"/>
              </w:rPr>
              <w:t xml:space="preserve"> a</w:t>
            </w:r>
            <w:r w:rsidRPr="00C85061">
              <w:rPr>
                <w:rFonts w:cstheme="minorHAnsi"/>
                <w:sz w:val="24"/>
                <w:szCs w:val="24"/>
              </w:rPr>
              <w:t xml:space="preserve"> number line</w:t>
            </w:r>
            <w:r>
              <w:rPr>
                <w:rFonts w:cstheme="minorHAnsi"/>
                <w:sz w:val="24"/>
                <w:szCs w:val="24"/>
              </w:rPr>
              <w:t>;</w:t>
            </w:r>
            <w:r w:rsidRPr="00C85061">
              <w:rPr>
                <w:rFonts w:cstheme="minorHAnsi"/>
                <w:sz w:val="24"/>
                <w:szCs w:val="24"/>
              </w:rPr>
              <w:t xml:space="preserve"> converting between mixed numbers and improper fractions</w:t>
            </w:r>
            <w:r>
              <w:rPr>
                <w:rFonts w:cstheme="minorHAnsi"/>
                <w:sz w:val="24"/>
                <w:szCs w:val="24"/>
              </w:rPr>
              <w:t>;</w:t>
            </w:r>
            <w:r w:rsidRPr="00C85061">
              <w:rPr>
                <w:rFonts w:cstheme="minorHAnsi"/>
                <w:sz w:val="24"/>
                <w:szCs w:val="24"/>
              </w:rPr>
              <w:t xml:space="preserve"> </w:t>
            </w:r>
            <w:r w:rsidR="00140A17">
              <w:rPr>
                <w:rFonts w:cstheme="minorHAnsi"/>
                <w:sz w:val="24"/>
                <w:szCs w:val="24"/>
              </w:rPr>
              <w:t>identify</w:t>
            </w:r>
            <w:r w:rsidRPr="00C85061">
              <w:rPr>
                <w:rFonts w:cstheme="minorHAnsi"/>
                <w:sz w:val="24"/>
                <w:szCs w:val="24"/>
              </w:rPr>
              <w:t xml:space="preserve"> equivalent fractions</w:t>
            </w:r>
            <w:r w:rsidR="00140A17">
              <w:rPr>
                <w:rFonts w:cstheme="minorHAnsi"/>
                <w:sz w:val="24"/>
                <w:szCs w:val="24"/>
              </w:rPr>
              <w:t xml:space="preserve">; </w:t>
            </w:r>
            <w:r w:rsidRPr="00C85061">
              <w:rPr>
                <w:rFonts w:cstheme="minorHAnsi"/>
                <w:sz w:val="24"/>
                <w:szCs w:val="24"/>
              </w:rPr>
              <w:t>add and subtract fractions.</w:t>
            </w:r>
          </w:p>
          <w:p w14:paraId="6FA72E38" w14:textId="77777777" w:rsidR="00C85061" w:rsidRDefault="00C85061" w:rsidP="00F7388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Decimals A</w:t>
            </w:r>
          </w:p>
          <w:p w14:paraId="2C45811D" w14:textId="5426C5E5" w:rsidR="00B42447" w:rsidRPr="00B42447" w:rsidRDefault="00B42447" w:rsidP="00F738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</w:t>
            </w:r>
            <w:r w:rsidRPr="00B42447">
              <w:rPr>
                <w:rFonts w:cstheme="minorHAnsi"/>
                <w:sz w:val="24"/>
                <w:szCs w:val="24"/>
              </w:rPr>
              <w:t xml:space="preserve">earn about tenths and hundredths as both fractions and decimals.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B42447">
              <w:rPr>
                <w:rFonts w:cstheme="minorHAnsi"/>
                <w:sz w:val="24"/>
                <w:szCs w:val="24"/>
              </w:rPr>
              <w:t>ivid</w:t>
            </w:r>
            <w:r>
              <w:rPr>
                <w:rFonts w:cstheme="minorHAnsi"/>
                <w:sz w:val="24"/>
                <w:szCs w:val="24"/>
              </w:rPr>
              <w:t xml:space="preserve">e </w:t>
            </w:r>
            <w:r w:rsidRPr="00B42447">
              <w:rPr>
                <w:rFonts w:cstheme="minorHAnsi"/>
                <w:sz w:val="24"/>
                <w:szCs w:val="24"/>
              </w:rPr>
              <w:t>numbers by 10 and 100</w:t>
            </w:r>
            <w:r w:rsidR="0013021A">
              <w:rPr>
                <w:rFonts w:cstheme="minorHAnsi"/>
                <w:sz w:val="24"/>
                <w:szCs w:val="24"/>
              </w:rPr>
              <w:t xml:space="preserve"> using the </w:t>
            </w:r>
            <w:r w:rsidRPr="00B42447">
              <w:rPr>
                <w:rFonts w:cstheme="minorHAnsi"/>
                <w:sz w:val="24"/>
                <w:szCs w:val="24"/>
              </w:rPr>
              <w:t>place value system.</w:t>
            </w:r>
          </w:p>
        </w:tc>
        <w:tc>
          <w:tcPr>
            <w:tcW w:w="2198" w:type="dxa"/>
          </w:tcPr>
          <w:p w14:paraId="2EB77D06" w14:textId="77777777" w:rsidR="00D0423E" w:rsidRDefault="0013021A" w:rsidP="002F481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Decimals </w:t>
            </w:r>
            <w:r w:rsidR="001E5CF7">
              <w:rPr>
                <w:rFonts w:cstheme="minorHAnsi"/>
                <w:b/>
                <w:sz w:val="24"/>
                <w:szCs w:val="24"/>
              </w:rPr>
              <w:t xml:space="preserve">B </w:t>
            </w:r>
          </w:p>
          <w:p w14:paraId="0503BCBD" w14:textId="439C5060" w:rsidR="003A2290" w:rsidRDefault="006479FE" w:rsidP="002F4817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Use</w:t>
            </w:r>
            <w:r w:rsidR="001E5CF7" w:rsidRPr="00D0423E">
              <w:rPr>
                <w:rFonts w:cstheme="minorHAnsi"/>
                <w:bCs/>
                <w:sz w:val="24"/>
                <w:szCs w:val="24"/>
              </w:rPr>
              <w:t xml:space="preserve"> tenths </w:t>
            </w:r>
            <w:r w:rsidR="005301E8" w:rsidRPr="00D0423E">
              <w:rPr>
                <w:rFonts w:cstheme="minorHAnsi"/>
                <w:bCs/>
                <w:sz w:val="24"/>
                <w:szCs w:val="24"/>
              </w:rPr>
              <w:t>and hundredths</w:t>
            </w:r>
            <w:r>
              <w:rPr>
                <w:rFonts w:cstheme="minorHAnsi"/>
                <w:bCs/>
                <w:sz w:val="24"/>
                <w:szCs w:val="24"/>
              </w:rPr>
              <w:t xml:space="preserve"> to make a whole</w:t>
            </w:r>
            <w:r w:rsidR="005301E8" w:rsidRPr="00D0423E">
              <w:rPr>
                <w:rFonts w:cstheme="minorHAnsi"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Cs/>
                <w:sz w:val="24"/>
                <w:szCs w:val="24"/>
              </w:rPr>
              <w:t xml:space="preserve"> P</w:t>
            </w:r>
            <w:r w:rsidR="005301E8" w:rsidRPr="00D0423E">
              <w:rPr>
                <w:rFonts w:cstheme="minorHAnsi"/>
                <w:bCs/>
                <w:sz w:val="24"/>
                <w:szCs w:val="24"/>
              </w:rPr>
              <w:t>artition</w:t>
            </w:r>
            <w:r w:rsidR="00D0423E" w:rsidRPr="00D0423E">
              <w:rPr>
                <w:rFonts w:cstheme="minorHAnsi"/>
                <w:bCs/>
                <w:sz w:val="24"/>
                <w:szCs w:val="24"/>
              </w:rPr>
              <w:t>,</w:t>
            </w:r>
            <w:r w:rsidR="005301E8" w:rsidRPr="00D0423E">
              <w:rPr>
                <w:rFonts w:cstheme="minorHAnsi"/>
                <w:bCs/>
                <w:sz w:val="24"/>
                <w:szCs w:val="24"/>
              </w:rPr>
              <w:t xml:space="preserve"> compare and order decimals.</w:t>
            </w:r>
            <w:r w:rsidR="00D0423E" w:rsidRPr="00D0423E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R</w:t>
            </w:r>
            <w:r w:rsidR="00D0423E" w:rsidRPr="00D0423E">
              <w:rPr>
                <w:rFonts w:cstheme="minorHAnsi"/>
                <w:bCs/>
                <w:sz w:val="24"/>
                <w:szCs w:val="24"/>
              </w:rPr>
              <w:t>ound to the nearest whole number.</w:t>
            </w:r>
          </w:p>
          <w:p w14:paraId="655E6E70" w14:textId="73658BFB" w:rsidR="00824D7F" w:rsidRDefault="00824D7F" w:rsidP="002F481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Money</w:t>
            </w:r>
          </w:p>
          <w:p w14:paraId="65993ECB" w14:textId="60FFB994" w:rsidR="00B701E1" w:rsidRDefault="00824D7F" w:rsidP="002F4817">
            <w:pPr>
              <w:rPr>
                <w:rFonts w:cstheme="minorHAnsi"/>
                <w:sz w:val="24"/>
                <w:szCs w:val="24"/>
              </w:rPr>
            </w:pPr>
            <w:r w:rsidRPr="00824D7F">
              <w:rPr>
                <w:rFonts w:cstheme="minorHAnsi"/>
                <w:sz w:val="24"/>
                <w:szCs w:val="24"/>
              </w:rPr>
              <w:t>C</w:t>
            </w:r>
            <w:r w:rsidR="00DE00A5" w:rsidRPr="00824D7F">
              <w:rPr>
                <w:rFonts w:cstheme="minorHAnsi"/>
                <w:sz w:val="24"/>
                <w:szCs w:val="24"/>
              </w:rPr>
              <w:t xml:space="preserve">onvert and compare pounds and </w:t>
            </w:r>
            <w:r w:rsidRPr="00824D7F">
              <w:rPr>
                <w:rFonts w:cstheme="minorHAnsi"/>
                <w:sz w:val="24"/>
                <w:szCs w:val="24"/>
              </w:rPr>
              <w:t xml:space="preserve">pence. Calculate using money </w:t>
            </w:r>
            <w:r w:rsidR="00FC4F75">
              <w:rPr>
                <w:rFonts w:cstheme="minorHAnsi"/>
                <w:sz w:val="24"/>
                <w:szCs w:val="24"/>
              </w:rPr>
              <w:t xml:space="preserve">and </w:t>
            </w:r>
            <w:r w:rsidRPr="00824D7F">
              <w:rPr>
                <w:rFonts w:cstheme="minorHAnsi"/>
                <w:sz w:val="24"/>
                <w:szCs w:val="24"/>
              </w:rPr>
              <w:t>decimals for money notation.</w:t>
            </w:r>
          </w:p>
          <w:p w14:paraId="430ADA59" w14:textId="629B77C8" w:rsidR="00D06444" w:rsidRDefault="00D06444" w:rsidP="00D0644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Time</w:t>
            </w:r>
          </w:p>
          <w:p w14:paraId="4922603D" w14:textId="65A587BD" w:rsidR="00D06444" w:rsidRPr="006479FE" w:rsidRDefault="006479FE" w:rsidP="00D06444">
            <w:pPr>
              <w:rPr>
                <w:rFonts w:cstheme="minorHAnsi"/>
                <w:sz w:val="24"/>
                <w:szCs w:val="24"/>
              </w:rPr>
            </w:pPr>
            <w:r w:rsidRPr="006479FE">
              <w:rPr>
                <w:rFonts w:cstheme="minorHAnsi"/>
                <w:sz w:val="24"/>
                <w:szCs w:val="24"/>
              </w:rPr>
              <w:t xml:space="preserve">Convert to and from </w:t>
            </w:r>
            <w:r w:rsidR="00511327" w:rsidRPr="006479FE">
              <w:rPr>
                <w:rFonts w:cstheme="minorHAnsi"/>
                <w:sz w:val="24"/>
                <w:szCs w:val="24"/>
              </w:rPr>
              <w:t>24-hour</w:t>
            </w:r>
            <w:r w:rsidRPr="006479FE">
              <w:rPr>
                <w:rFonts w:cstheme="minorHAnsi"/>
                <w:sz w:val="24"/>
                <w:szCs w:val="24"/>
              </w:rPr>
              <w:t xml:space="preserve"> clock and between analogue and digital time.</w:t>
            </w:r>
          </w:p>
          <w:p w14:paraId="4A3FDAEA" w14:textId="3D013897" w:rsidR="00D06444" w:rsidRPr="00824D7F" w:rsidRDefault="00D06444" w:rsidP="002F481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  <w:tcBorders>
              <w:right w:val="single" w:sz="4" w:space="0" w:color="4A11E9"/>
            </w:tcBorders>
          </w:tcPr>
          <w:p w14:paraId="759B2EE1" w14:textId="77777777" w:rsidR="00511327" w:rsidRDefault="00511327" w:rsidP="00511327">
            <w:pPr>
              <w:rPr>
                <w:rFonts w:cstheme="minorHAnsi"/>
                <w:b/>
                <w:sz w:val="24"/>
                <w:szCs w:val="24"/>
              </w:rPr>
            </w:pPr>
            <w:r w:rsidRPr="00613333">
              <w:rPr>
                <w:rFonts w:cstheme="minorHAnsi"/>
                <w:b/>
                <w:sz w:val="24"/>
                <w:szCs w:val="24"/>
              </w:rPr>
              <w:lastRenderedPageBreak/>
              <w:t xml:space="preserve">Shape </w:t>
            </w:r>
          </w:p>
          <w:p w14:paraId="049FB4E6" w14:textId="77777777" w:rsidR="003A2290" w:rsidRDefault="00E07E21" w:rsidP="00F7388D">
            <w:pPr>
              <w:rPr>
                <w:rFonts w:cstheme="minorHAnsi"/>
                <w:sz w:val="24"/>
                <w:szCs w:val="24"/>
              </w:rPr>
            </w:pPr>
            <w:r w:rsidRPr="000D453B">
              <w:rPr>
                <w:rFonts w:cstheme="minorHAnsi"/>
                <w:sz w:val="24"/>
                <w:szCs w:val="24"/>
              </w:rPr>
              <w:t>Identify, compare and order angles.</w:t>
            </w:r>
            <w:r w:rsidR="00C70958" w:rsidRPr="000D453B">
              <w:rPr>
                <w:rFonts w:cstheme="minorHAnsi"/>
                <w:sz w:val="24"/>
                <w:szCs w:val="24"/>
              </w:rPr>
              <w:t xml:space="preserve"> Explore properties of triangles, </w:t>
            </w:r>
            <w:r w:rsidR="000D453B" w:rsidRPr="000D453B">
              <w:rPr>
                <w:rFonts w:cstheme="minorHAnsi"/>
                <w:sz w:val="24"/>
                <w:szCs w:val="24"/>
              </w:rPr>
              <w:t>quadrilaterals</w:t>
            </w:r>
            <w:r w:rsidR="00C70958" w:rsidRPr="000D453B">
              <w:rPr>
                <w:rFonts w:cstheme="minorHAnsi"/>
                <w:sz w:val="24"/>
                <w:szCs w:val="24"/>
              </w:rPr>
              <w:t xml:space="preserve"> and </w:t>
            </w:r>
            <w:r w:rsidR="000D453B" w:rsidRPr="000D453B">
              <w:rPr>
                <w:rFonts w:cstheme="minorHAnsi"/>
                <w:sz w:val="24"/>
                <w:szCs w:val="24"/>
              </w:rPr>
              <w:t>polygons including lines of symmetry.</w:t>
            </w:r>
          </w:p>
          <w:p w14:paraId="7DEB9805" w14:textId="77777777" w:rsidR="00E675E8" w:rsidRDefault="00E675E8" w:rsidP="00E675E8">
            <w:pPr>
              <w:rPr>
                <w:rFonts w:cstheme="minorHAnsi"/>
                <w:b/>
                <w:sz w:val="24"/>
                <w:szCs w:val="24"/>
              </w:rPr>
            </w:pPr>
            <w:r w:rsidRPr="00613333">
              <w:rPr>
                <w:rFonts w:cstheme="minorHAnsi"/>
                <w:b/>
                <w:sz w:val="24"/>
                <w:szCs w:val="24"/>
              </w:rPr>
              <w:t>Statistics</w:t>
            </w:r>
          </w:p>
          <w:p w14:paraId="38DA1068" w14:textId="77777777" w:rsidR="00E675E8" w:rsidRDefault="005A1F8E" w:rsidP="00F738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Interpret and draw charts and line graphs. </w:t>
            </w:r>
            <w:r w:rsidR="00B92858">
              <w:rPr>
                <w:rFonts w:cstheme="minorHAnsi"/>
                <w:sz w:val="24"/>
                <w:szCs w:val="24"/>
              </w:rPr>
              <w:t>Solve comparison</w:t>
            </w:r>
            <w:r w:rsidR="00543C56">
              <w:rPr>
                <w:rFonts w:cstheme="minorHAnsi"/>
                <w:sz w:val="24"/>
                <w:szCs w:val="24"/>
              </w:rPr>
              <w:t xml:space="preserve">, sum and </w:t>
            </w:r>
            <w:r w:rsidR="00B92858">
              <w:rPr>
                <w:rFonts w:cstheme="minorHAnsi"/>
                <w:sz w:val="24"/>
                <w:szCs w:val="24"/>
              </w:rPr>
              <w:t>difference problems</w:t>
            </w:r>
            <w:r w:rsidR="0024530B">
              <w:rPr>
                <w:rFonts w:cstheme="minorHAnsi"/>
                <w:sz w:val="24"/>
                <w:szCs w:val="24"/>
              </w:rPr>
              <w:t xml:space="preserve"> using data.</w:t>
            </w:r>
          </w:p>
          <w:p w14:paraId="35106D1F" w14:textId="77777777" w:rsidR="0024530B" w:rsidRDefault="0024530B" w:rsidP="00F7388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Position and direction</w:t>
            </w:r>
          </w:p>
          <w:p w14:paraId="79417D29" w14:textId="526BBCAE" w:rsidR="00396E33" w:rsidRPr="00396E33" w:rsidRDefault="00396E33" w:rsidP="00F7388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Plot coordinates and </w:t>
            </w:r>
            <w:r w:rsidR="00242E65">
              <w:rPr>
                <w:rFonts w:cstheme="minorHAnsi"/>
                <w:bCs/>
                <w:sz w:val="24"/>
                <w:szCs w:val="24"/>
              </w:rPr>
              <w:t xml:space="preserve">translate on a grid. Describe the positions and </w:t>
            </w:r>
            <w:r w:rsidR="008251DA">
              <w:rPr>
                <w:rFonts w:cstheme="minorHAnsi"/>
                <w:bCs/>
                <w:sz w:val="24"/>
                <w:szCs w:val="24"/>
              </w:rPr>
              <w:t>translations.</w:t>
            </w:r>
          </w:p>
        </w:tc>
      </w:tr>
      <w:tr w:rsidR="0084164F" w:rsidRPr="00240BE3" w14:paraId="3DAAC52B" w14:textId="77777777" w:rsidTr="00E35C65">
        <w:trPr>
          <w:trHeight w:val="1656"/>
        </w:trPr>
        <w:tc>
          <w:tcPr>
            <w:tcW w:w="2198" w:type="dxa"/>
            <w:tcBorders>
              <w:left w:val="single" w:sz="4" w:space="0" w:color="4A11E9"/>
              <w:bottom w:val="single" w:sz="4" w:space="0" w:color="4A11E9"/>
            </w:tcBorders>
          </w:tcPr>
          <w:p w14:paraId="113331B5" w14:textId="1EE57244" w:rsidR="0084164F" w:rsidRPr="00240BE3" w:rsidRDefault="0084164F" w:rsidP="0084164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ORACY OUTCOME</w:t>
            </w:r>
          </w:p>
        </w:tc>
        <w:tc>
          <w:tcPr>
            <w:tcW w:w="2198" w:type="dxa"/>
            <w:tcBorders>
              <w:bottom w:val="single" w:sz="4" w:space="0" w:color="4A11E9"/>
            </w:tcBorders>
          </w:tcPr>
          <w:p w14:paraId="74069B5B" w14:textId="18CBF3EC" w:rsidR="0084164F" w:rsidRPr="00FE14E1" w:rsidRDefault="0084164F" w:rsidP="0084164F">
            <w:pPr>
              <w:rPr>
                <w:rFonts w:cstheme="minorHAnsi"/>
                <w:sz w:val="24"/>
                <w:szCs w:val="24"/>
              </w:rPr>
            </w:pPr>
            <w:r w:rsidRPr="00CC4600">
              <w:rPr>
                <w:rFonts w:cstheme="minorHAnsi"/>
                <w:sz w:val="24"/>
                <w:szCs w:val="24"/>
              </w:rPr>
              <w:t>Pres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CC4600">
              <w:rPr>
                <w:rFonts w:cstheme="minorHAnsi"/>
                <w:sz w:val="24"/>
                <w:szCs w:val="24"/>
              </w:rPr>
              <w:t>ntation</w:t>
            </w:r>
            <w:r>
              <w:rPr>
                <w:rFonts w:cstheme="minorHAnsi"/>
                <w:sz w:val="24"/>
                <w:szCs w:val="24"/>
              </w:rPr>
              <w:t>al Talk – RAPS.</w:t>
            </w:r>
          </w:p>
        </w:tc>
        <w:tc>
          <w:tcPr>
            <w:tcW w:w="2198" w:type="dxa"/>
            <w:tcBorders>
              <w:bottom w:val="single" w:sz="4" w:space="0" w:color="4A11E9"/>
            </w:tcBorders>
          </w:tcPr>
          <w:p w14:paraId="33DEA1E5" w14:textId="0F11DD1B" w:rsidR="0084164F" w:rsidRPr="00240BE3" w:rsidRDefault="0084164F" w:rsidP="0084164F">
            <w:pPr>
              <w:rPr>
                <w:rFonts w:cstheme="minorHAnsi"/>
                <w:sz w:val="16"/>
                <w:szCs w:val="16"/>
              </w:rPr>
            </w:pPr>
            <w:r w:rsidRPr="00615F8E">
              <w:rPr>
                <w:rFonts w:cstheme="minorHAnsi"/>
                <w:sz w:val="24"/>
                <w:szCs w:val="24"/>
              </w:rPr>
              <w:t>Hot-Seating Activity</w:t>
            </w:r>
            <w:r>
              <w:rPr>
                <w:rFonts w:cstheme="minorHAnsi"/>
                <w:sz w:val="24"/>
                <w:szCs w:val="24"/>
              </w:rPr>
              <w:t xml:space="preserve"> – RAPS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199" w:type="dxa"/>
            <w:tcBorders>
              <w:bottom w:val="single" w:sz="4" w:space="0" w:color="4A11E9"/>
            </w:tcBorders>
          </w:tcPr>
          <w:p w14:paraId="357413DE" w14:textId="43CBE44F" w:rsidR="0084164F" w:rsidRPr="00240BE3" w:rsidRDefault="0084164F" w:rsidP="0084164F">
            <w:pPr>
              <w:rPr>
                <w:rFonts w:cstheme="minorHAnsi"/>
                <w:sz w:val="16"/>
                <w:szCs w:val="16"/>
              </w:rPr>
            </w:pPr>
            <w:r w:rsidRPr="00A406DB">
              <w:rPr>
                <w:rFonts w:cstheme="minorHAnsi"/>
                <w:sz w:val="24"/>
                <w:szCs w:val="24"/>
              </w:rPr>
              <w:t>Peer Feedback Discussion</w:t>
            </w:r>
            <w:r>
              <w:rPr>
                <w:rFonts w:cstheme="minorHAnsi"/>
                <w:sz w:val="24"/>
                <w:szCs w:val="24"/>
              </w:rPr>
              <w:t xml:space="preserve"> – why</w:t>
            </w:r>
            <w:r w:rsidR="00843DD3">
              <w:rPr>
                <w:rFonts w:cstheme="minorHAnsi"/>
                <w:sz w:val="24"/>
                <w:szCs w:val="24"/>
              </w:rPr>
              <w:t xml:space="preserve"> did you choose</w:t>
            </w:r>
            <w:r>
              <w:rPr>
                <w:rFonts w:cstheme="minorHAnsi"/>
                <w:sz w:val="24"/>
                <w:szCs w:val="24"/>
              </w:rPr>
              <w:t xml:space="preserve"> a certain method</w:t>
            </w:r>
            <w:r w:rsidR="00843DD3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198" w:type="dxa"/>
            <w:tcBorders>
              <w:bottom w:val="single" w:sz="4" w:space="0" w:color="4A11E9"/>
            </w:tcBorders>
          </w:tcPr>
          <w:p w14:paraId="0DE608AA" w14:textId="3A2575B5" w:rsidR="0084164F" w:rsidRPr="00240BE3" w:rsidRDefault="0084164F" w:rsidP="0084164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24"/>
                <w:szCs w:val="24"/>
              </w:rPr>
              <w:t xml:space="preserve">Mathematical </w:t>
            </w:r>
            <w:r w:rsidR="00843DD3">
              <w:rPr>
                <w:rFonts w:cstheme="minorHAnsi"/>
                <w:sz w:val="24"/>
                <w:szCs w:val="24"/>
              </w:rPr>
              <w:t>talk</w:t>
            </w:r>
            <w:r>
              <w:rPr>
                <w:rFonts w:cstheme="minorHAnsi"/>
                <w:sz w:val="24"/>
                <w:szCs w:val="24"/>
              </w:rPr>
              <w:t xml:space="preserve"> – where can we use </w:t>
            </w:r>
            <w:r w:rsidR="007951A6">
              <w:rPr>
                <w:rFonts w:cstheme="minorHAnsi"/>
                <w:sz w:val="24"/>
                <w:szCs w:val="24"/>
              </w:rPr>
              <w:t>fraction and decimals</w:t>
            </w:r>
            <w:r>
              <w:rPr>
                <w:rFonts w:cstheme="minorHAnsi"/>
                <w:sz w:val="24"/>
                <w:szCs w:val="24"/>
              </w:rPr>
              <w:t xml:space="preserve"> in real life?</w:t>
            </w:r>
          </w:p>
        </w:tc>
        <w:tc>
          <w:tcPr>
            <w:tcW w:w="2198" w:type="dxa"/>
            <w:tcBorders>
              <w:bottom w:val="single" w:sz="4" w:space="0" w:color="4A11E9"/>
            </w:tcBorders>
          </w:tcPr>
          <w:p w14:paraId="0E5C0B7B" w14:textId="7195AF38" w:rsidR="0084164F" w:rsidRPr="00240BE3" w:rsidRDefault="00843DD3" w:rsidP="0084164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24"/>
                <w:szCs w:val="24"/>
              </w:rPr>
              <w:t>Mathematical talk – why is important to learn about time and money?</w:t>
            </w:r>
          </w:p>
        </w:tc>
        <w:tc>
          <w:tcPr>
            <w:tcW w:w="2199" w:type="dxa"/>
            <w:tcBorders>
              <w:bottom w:val="single" w:sz="4" w:space="0" w:color="4A11E9"/>
              <w:right w:val="single" w:sz="4" w:space="0" w:color="4A11E9"/>
            </w:tcBorders>
          </w:tcPr>
          <w:p w14:paraId="361E2629" w14:textId="0618698B" w:rsidR="0084164F" w:rsidRPr="00240BE3" w:rsidRDefault="00843DD3" w:rsidP="0084164F">
            <w:pPr>
              <w:tabs>
                <w:tab w:val="center" w:pos="4201"/>
                <w:tab w:val="left" w:pos="6425"/>
              </w:tabs>
              <w:rPr>
                <w:rFonts w:cstheme="minorHAnsi"/>
                <w:bCs/>
                <w:sz w:val="16"/>
                <w:szCs w:val="16"/>
              </w:rPr>
            </w:pPr>
            <w:r w:rsidRPr="00CC4600">
              <w:rPr>
                <w:rFonts w:cstheme="minorHAnsi"/>
                <w:sz w:val="24"/>
                <w:szCs w:val="24"/>
              </w:rPr>
              <w:t>Pres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CC4600">
              <w:rPr>
                <w:rFonts w:cstheme="minorHAnsi"/>
                <w:sz w:val="24"/>
                <w:szCs w:val="24"/>
              </w:rPr>
              <w:t>ntation</w:t>
            </w:r>
            <w:r>
              <w:rPr>
                <w:rFonts w:cstheme="minorHAnsi"/>
                <w:sz w:val="24"/>
                <w:szCs w:val="24"/>
              </w:rPr>
              <w:t>al Talk – Discuss findings from their statistical data.</w:t>
            </w:r>
          </w:p>
        </w:tc>
      </w:tr>
    </w:tbl>
    <w:p w14:paraId="36CF2C6A" w14:textId="6FB4B629" w:rsidR="006B03E6" w:rsidRDefault="006B03E6"/>
    <w:sectPr w:rsidR="006B03E6" w:rsidSect="00584A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F0F"/>
    <w:rsid w:val="00000135"/>
    <w:rsid w:val="0001172D"/>
    <w:rsid w:val="000512B8"/>
    <w:rsid w:val="00060081"/>
    <w:rsid w:val="0006606A"/>
    <w:rsid w:val="000826A6"/>
    <w:rsid w:val="000A5D0E"/>
    <w:rsid w:val="000C3537"/>
    <w:rsid w:val="000D453B"/>
    <w:rsid w:val="001158DF"/>
    <w:rsid w:val="00127D25"/>
    <w:rsid w:val="0013021A"/>
    <w:rsid w:val="00140A17"/>
    <w:rsid w:val="00153B91"/>
    <w:rsid w:val="001552CB"/>
    <w:rsid w:val="00173217"/>
    <w:rsid w:val="001765F2"/>
    <w:rsid w:val="001779DE"/>
    <w:rsid w:val="001E375C"/>
    <w:rsid w:val="001E5CF7"/>
    <w:rsid w:val="001F19A0"/>
    <w:rsid w:val="00211322"/>
    <w:rsid w:val="00242E65"/>
    <w:rsid w:val="0024530B"/>
    <w:rsid w:val="002530BD"/>
    <w:rsid w:val="002661E8"/>
    <w:rsid w:val="00277D5E"/>
    <w:rsid w:val="002A4235"/>
    <w:rsid w:val="002C7661"/>
    <w:rsid w:val="002E438C"/>
    <w:rsid w:val="002F4817"/>
    <w:rsid w:val="00301FD6"/>
    <w:rsid w:val="00310BD8"/>
    <w:rsid w:val="00320691"/>
    <w:rsid w:val="00350C14"/>
    <w:rsid w:val="003524FF"/>
    <w:rsid w:val="003567A4"/>
    <w:rsid w:val="00362B77"/>
    <w:rsid w:val="003735FE"/>
    <w:rsid w:val="00382D70"/>
    <w:rsid w:val="00396E33"/>
    <w:rsid w:val="003A2290"/>
    <w:rsid w:val="003B1734"/>
    <w:rsid w:val="003B7320"/>
    <w:rsid w:val="003C5AA6"/>
    <w:rsid w:val="003D54FA"/>
    <w:rsid w:val="003F56D1"/>
    <w:rsid w:val="00401C30"/>
    <w:rsid w:val="00407D5C"/>
    <w:rsid w:val="00412E28"/>
    <w:rsid w:val="0042045B"/>
    <w:rsid w:val="004428AD"/>
    <w:rsid w:val="004454A1"/>
    <w:rsid w:val="0046245F"/>
    <w:rsid w:val="004D39E4"/>
    <w:rsid w:val="004D7CBA"/>
    <w:rsid w:val="004E6A20"/>
    <w:rsid w:val="004F169A"/>
    <w:rsid w:val="00506E52"/>
    <w:rsid w:val="00511327"/>
    <w:rsid w:val="00514812"/>
    <w:rsid w:val="00523586"/>
    <w:rsid w:val="005301E8"/>
    <w:rsid w:val="00531862"/>
    <w:rsid w:val="00543C56"/>
    <w:rsid w:val="005458F6"/>
    <w:rsid w:val="0055430F"/>
    <w:rsid w:val="00562053"/>
    <w:rsid w:val="00567795"/>
    <w:rsid w:val="00571AD1"/>
    <w:rsid w:val="00584F8F"/>
    <w:rsid w:val="005A1F8E"/>
    <w:rsid w:val="005B48FB"/>
    <w:rsid w:val="005E1EA7"/>
    <w:rsid w:val="0060794D"/>
    <w:rsid w:val="00613333"/>
    <w:rsid w:val="0061536B"/>
    <w:rsid w:val="006479FE"/>
    <w:rsid w:val="00651068"/>
    <w:rsid w:val="00653623"/>
    <w:rsid w:val="006551C2"/>
    <w:rsid w:val="00661282"/>
    <w:rsid w:val="00666C02"/>
    <w:rsid w:val="00681218"/>
    <w:rsid w:val="00681A8A"/>
    <w:rsid w:val="0068405D"/>
    <w:rsid w:val="00692AD8"/>
    <w:rsid w:val="006974E2"/>
    <w:rsid w:val="006977EB"/>
    <w:rsid w:val="006B03E6"/>
    <w:rsid w:val="006B3FC4"/>
    <w:rsid w:val="006E233D"/>
    <w:rsid w:val="006E4130"/>
    <w:rsid w:val="007317BC"/>
    <w:rsid w:val="0076405B"/>
    <w:rsid w:val="0077127B"/>
    <w:rsid w:val="00771F22"/>
    <w:rsid w:val="00771F45"/>
    <w:rsid w:val="00771F65"/>
    <w:rsid w:val="007951A6"/>
    <w:rsid w:val="007A312D"/>
    <w:rsid w:val="007A4D1B"/>
    <w:rsid w:val="007B230C"/>
    <w:rsid w:val="007C5FAB"/>
    <w:rsid w:val="007C7C4B"/>
    <w:rsid w:val="007D379D"/>
    <w:rsid w:val="007E7AB2"/>
    <w:rsid w:val="007F34C8"/>
    <w:rsid w:val="007F739B"/>
    <w:rsid w:val="008142B6"/>
    <w:rsid w:val="008223F4"/>
    <w:rsid w:val="00824D7F"/>
    <w:rsid w:val="008251DA"/>
    <w:rsid w:val="00830FAA"/>
    <w:rsid w:val="0084164F"/>
    <w:rsid w:val="008422DB"/>
    <w:rsid w:val="00843DD3"/>
    <w:rsid w:val="00850A47"/>
    <w:rsid w:val="00852255"/>
    <w:rsid w:val="00870898"/>
    <w:rsid w:val="00880816"/>
    <w:rsid w:val="0088133F"/>
    <w:rsid w:val="0091511B"/>
    <w:rsid w:val="00925470"/>
    <w:rsid w:val="009266A0"/>
    <w:rsid w:val="009C059F"/>
    <w:rsid w:val="009C45CB"/>
    <w:rsid w:val="009C5C4F"/>
    <w:rsid w:val="00A1768D"/>
    <w:rsid w:val="00A17B26"/>
    <w:rsid w:val="00A20461"/>
    <w:rsid w:val="00A231BB"/>
    <w:rsid w:val="00A27D65"/>
    <w:rsid w:val="00A406DB"/>
    <w:rsid w:val="00A418E7"/>
    <w:rsid w:val="00A62F0F"/>
    <w:rsid w:val="00A74E9C"/>
    <w:rsid w:val="00A81029"/>
    <w:rsid w:val="00A8155C"/>
    <w:rsid w:val="00AD0C74"/>
    <w:rsid w:val="00AD1C42"/>
    <w:rsid w:val="00AD478F"/>
    <w:rsid w:val="00AE3A47"/>
    <w:rsid w:val="00B06D78"/>
    <w:rsid w:val="00B07568"/>
    <w:rsid w:val="00B33C8F"/>
    <w:rsid w:val="00B36A4F"/>
    <w:rsid w:val="00B42447"/>
    <w:rsid w:val="00B56366"/>
    <w:rsid w:val="00B67E75"/>
    <w:rsid w:val="00B701E1"/>
    <w:rsid w:val="00B923B0"/>
    <w:rsid w:val="00B92858"/>
    <w:rsid w:val="00BC121C"/>
    <w:rsid w:val="00BD1C3E"/>
    <w:rsid w:val="00BD535C"/>
    <w:rsid w:val="00BD7528"/>
    <w:rsid w:val="00C15BA8"/>
    <w:rsid w:val="00C22067"/>
    <w:rsid w:val="00C31B5C"/>
    <w:rsid w:val="00C55C62"/>
    <w:rsid w:val="00C66102"/>
    <w:rsid w:val="00C70958"/>
    <w:rsid w:val="00C732FC"/>
    <w:rsid w:val="00C75F7F"/>
    <w:rsid w:val="00C85061"/>
    <w:rsid w:val="00CD4A97"/>
    <w:rsid w:val="00CF3E14"/>
    <w:rsid w:val="00D0423E"/>
    <w:rsid w:val="00D0436C"/>
    <w:rsid w:val="00D06444"/>
    <w:rsid w:val="00D3495B"/>
    <w:rsid w:val="00D425AF"/>
    <w:rsid w:val="00D46085"/>
    <w:rsid w:val="00D6225A"/>
    <w:rsid w:val="00D87747"/>
    <w:rsid w:val="00DE00A5"/>
    <w:rsid w:val="00DE04A6"/>
    <w:rsid w:val="00E06CBD"/>
    <w:rsid w:val="00E07E21"/>
    <w:rsid w:val="00E15A2B"/>
    <w:rsid w:val="00E20C13"/>
    <w:rsid w:val="00E3309E"/>
    <w:rsid w:val="00E35C65"/>
    <w:rsid w:val="00E5748B"/>
    <w:rsid w:val="00E65E2D"/>
    <w:rsid w:val="00E675E8"/>
    <w:rsid w:val="00E67A7D"/>
    <w:rsid w:val="00E8070D"/>
    <w:rsid w:val="00E905F5"/>
    <w:rsid w:val="00E9384F"/>
    <w:rsid w:val="00E94A10"/>
    <w:rsid w:val="00EB3947"/>
    <w:rsid w:val="00EC0801"/>
    <w:rsid w:val="00ED1FA9"/>
    <w:rsid w:val="00F017AF"/>
    <w:rsid w:val="00F134B1"/>
    <w:rsid w:val="00F3735F"/>
    <w:rsid w:val="00F53EDF"/>
    <w:rsid w:val="00F55E01"/>
    <w:rsid w:val="00F71703"/>
    <w:rsid w:val="00F87114"/>
    <w:rsid w:val="00FC4F75"/>
    <w:rsid w:val="00FE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1077E"/>
  <w15:chartTrackingRefBased/>
  <w15:docId w15:val="{023D419C-691F-42F8-ACDC-D53270C5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F0F"/>
  </w:style>
  <w:style w:type="paragraph" w:styleId="Heading1">
    <w:name w:val="heading 1"/>
    <w:basedOn w:val="Normal"/>
    <w:next w:val="Normal"/>
    <w:link w:val="Heading1Char"/>
    <w:uiPriority w:val="9"/>
    <w:qFormat/>
    <w:rsid w:val="00A62F0F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2F0F"/>
    <w:pPr>
      <w:keepNext/>
      <w:spacing w:after="0" w:line="240" w:lineRule="auto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2F0F"/>
    <w:pPr>
      <w:keepNext/>
      <w:spacing w:after="0" w:line="240" w:lineRule="auto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F0F"/>
    <w:rPr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62F0F"/>
    <w:rPr>
      <w:b/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62F0F"/>
    <w:rPr>
      <w:b/>
      <w:sz w:val="28"/>
    </w:rPr>
  </w:style>
  <w:style w:type="table" w:styleId="TableGrid">
    <w:name w:val="Table Grid"/>
    <w:basedOn w:val="TableNormal"/>
    <w:uiPriority w:val="39"/>
    <w:rsid w:val="00A62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62F0F"/>
  </w:style>
  <w:style w:type="character" w:customStyle="1" w:styleId="eop">
    <w:name w:val="eop"/>
    <w:basedOn w:val="DefaultParagraphFont"/>
    <w:rsid w:val="00A62F0F"/>
  </w:style>
  <w:style w:type="paragraph" w:customStyle="1" w:styleId="paragraph">
    <w:name w:val="paragraph"/>
    <w:basedOn w:val="Normal"/>
    <w:rsid w:val="00A62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62F0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62F0F"/>
    <w:rPr>
      <w:b/>
      <w:bCs/>
    </w:rPr>
  </w:style>
  <w:style w:type="character" w:customStyle="1" w:styleId="scxw143157170">
    <w:name w:val="scxw143157170"/>
    <w:basedOn w:val="DefaultParagraphFont"/>
    <w:rsid w:val="00A62F0F"/>
  </w:style>
  <w:style w:type="character" w:styleId="Hyperlink">
    <w:name w:val="Hyperlink"/>
    <w:basedOn w:val="DefaultParagraphFont"/>
    <w:uiPriority w:val="99"/>
    <w:unhideWhenUsed/>
    <w:rsid w:val="00A62F0F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62F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21690-47b4-4ee6-bbfc-6ba822ea4e47" xsi:nil="true"/>
    <lcf76f155ced4ddcb4097134ff3c332f xmlns="b403e95a-b1da-4641-a447-a29c4f6dbfc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45AF50B1B16C4395AA84E9423F6234" ma:contentTypeVersion="12" ma:contentTypeDescription="Create a new document." ma:contentTypeScope="" ma:versionID="a46f4502357d7d172ec7191c9dda420f">
  <xsd:schema xmlns:xsd="http://www.w3.org/2001/XMLSchema" xmlns:xs="http://www.w3.org/2001/XMLSchema" xmlns:p="http://schemas.microsoft.com/office/2006/metadata/properties" xmlns:ns2="b403e95a-b1da-4641-a447-a29c4f6dbfc2" xmlns:ns3="48d21690-47b4-4ee6-bbfc-6ba822ea4e47" targetNamespace="http://schemas.microsoft.com/office/2006/metadata/properties" ma:root="true" ma:fieldsID="2b7bdd3f5dc8a0f00c772dd92dca8472" ns2:_="" ns3:_="">
    <xsd:import namespace="b403e95a-b1da-4641-a447-a29c4f6dbfc2"/>
    <xsd:import namespace="48d21690-47b4-4ee6-bbfc-6ba822ea4e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3e95a-b1da-4641-a447-a29c4f6db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7cf6e29-bf57-473a-a313-470ffed6f3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21690-47b4-4ee6-bbfc-6ba822ea4e4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6faad49-ef73-420a-a96a-6d68945f4fd5}" ma:internalName="TaxCatchAll" ma:showField="CatchAllData" ma:web="48d21690-47b4-4ee6-bbfc-6ba822ea4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04E207-13AC-4613-8B91-CFD72C068693}">
  <ds:schemaRefs>
    <ds:schemaRef ds:uri="http://schemas.microsoft.com/office/2006/metadata/properties"/>
    <ds:schemaRef ds:uri="http://schemas.microsoft.com/office/infopath/2007/PartnerControls"/>
    <ds:schemaRef ds:uri="48d21690-47b4-4ee6-bbfc-6ba822ea4e47"/>
    <ds:schemaRef ds:uri="b403e95a-b1da-4641-a447-a29c4f6dbfc2"/>
  </ds:schemaRefs>
</ds:datastoreItem>
</file>

<file path=customXml/itemProps2.xml><?xml version="1.0" encoding="utf-8"?>
<ds:datastoreItem xmlns:ds="http://schemas.openxmlformats.org/officeDocument/2006/customXml" ds:itemID="{C081A01B-4EEE-4195-91A2-55D646DE3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03e95a-b1da-4641-a447-a29c4f6dbfc2"/>
    <ds:schemaRef ds:uri="48d21690-47b4-4ee6-bbfc-6ba822ea4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4C1698-B577-4436-BD85-15C7D3CF00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8582CC-998A-451D-B736-AF488743E9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Adderley Primary School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 Dale</dc:creator>
  <cp:keywords/>
  <dc:description/>
  <cp:lastModifiedBy>Nazia Naz</cp:lastModifiedBy>
  <cp:revision>192</cp:revision>
  <cp:lastPrinted>2026-02-27T13:23:00Z</cp:lastPrinted>
  <dcterms:created xsi:type="dcterms:W3CDTF">2026-03-05T12:32:00Z</dcterms:created>
  <dcterms:modified xsi:type="dcterms:W3CDTF">2026-03-13T10:09:00Z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0x0101005045AF50B1B16C4395AA84E9423F6234</vt:lpwstr>
  </property>
  <property fmtid="{D5CDD505-2E9C-101B-9397-08002B2CF9AE}" pid="3" name="MediaServiceImageTags">
    <vt:lpwstr/>
  </property>
</Properties>
</file>