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7ED6" w14:textId="0CC579A0" w:rsidR="00A62F0F" w:rsidRPr="00240BE3" w:rsidRDefault="003820DD" w:rsidP="00A62F0F">
      <w:pPr>
        <w:pStyle w:val="Heading1"/>
      </w:pPr>
      <w:r>
        <w:t>Design Technology</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04C92763" w:rsidR="00A62F0F" w:rsidRPr="00E35C65" w:rsidRDefault="00A62F0F" w:rsidP="00F7388D">
            <w:pPr>
              <w:pStyle w:val="Heading2"/>
              <w:rPr>
                <w:color w:val="F5C823"/>
              </w:rPr>
            </w:pPr>
            <w:r w:rsidRPr="00E35C65">
              <w:rPr>
                <w:color w:val="F5C823"/>
              </w:rPr>
              <w:t xml:space="preserve">YEAR </w:t>
            </w:r>
            <w:r w:rsidR="00121718">
              <w:rPr>
                <w:color w:val="F5C823"/>
              </w:rPr>
              <w:t>4</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F7388D">
            <w:pPr>
              <w:pStyle w:val="Heading3"/>
            </w:pPr>
          </w:p>
        </w:tc>
        <w:tc>
          <w:tcPr>
            <w:tcW w:w="4396"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645392" w:rsidRPr="00240BE3" w14:paraId="294D0E01" w14:textId="77777777" w:rsidTr="00077536">
        <w:trPr>
          <w:trHeight w:val="1137"/>
        </w:trPr>
        <w:tc>
          <w:tcPr>
            <w:tcW w:w="2198" w:type="dxa"/>
            <w:tcBorders>
              <w:left w:val="single" w:sz="4" w:space="0" w:color="4A11E9"/>
            </w:tcBorders>
          </w:tcPr>
          <w:p w14:paraId="478A1EE0" w14:textId="4990204B" w:rsidR="00645392" w:rsidRPr="00240BE3" w:rsidRDefault="00645392" w:rsidP="00645392">
            <w:pPr>
              <w:pStyle w:val="Heading3"/>
            </w:pPr>
            <w:r w:rsidRPr="00240BE3">
              <w:t>TOPIC</w:t>
            </w:r>
            <w:r>
              <w:t>/FOCUS</w:t>
            </w:r>
          </w:p>
        </w:tc>
        <w:tc>
          <w:tcPr>
            <w:tcW w:w="2198" w:type="dxa"/>
            <w:tcBorders>
              <w:top w:val="single" w:sz="6" w:space="0" w:color="auto"/>
              <w:left w:val="single" w:sz="6" w:space="0" w:color="auto"/>
              <w:bottom w:val="single" w:sz="6" w:space="0" w:color="auto"/>
              <w:right w:val="single" w:sz="6" w:space="0" w:color="auto"/>
            </w:tcBorders>
          </w:tcPr>
          <w:p w14:paraId="05B679D2" w14:textId="77777777" w:rsidR="0082377F" w:rsidRPr="00E91335" w:rsidRDefault="0082377F" w:rsidP="00E91335">
            <w:pPr>
              <w:jc w:val="center"/>
              <w:rPr>
                <w:rFonts w:cstheme="minorHAnsi"/>
                <w:sz w:val="24"/>
                <w:szCs w:val="24"/>
              </w:rPr>
            </w:pPr>
          </w:p>
          <w:p w14:paraId="18CF6453" w14:textId="4DCB277B" w:rsidR="00645392" w:rsidRPr="00E91335" w:rsidRDefault="00077536" w:rsidP="00E91335">
            <w:pPr>
              <w:jc w:val="center"/>
              <w:rPr>
                <w:rFonts w:cstheme="minorHAnsi"/>
                <w:sz w:val="24"/>
                <w:szCs w:val="24"/>
              </w:rPr>
            </w:pPr>
            <w:hyperlink r:id="rId8" w:tgtFrame="_blank" w:history="1">
              <w:r w:rsidR="00645392" w:rsidRPr="00E91335">
                <w:rPr>
                  <w:rStyle w:val="normaltextrun"/>
                  <w:rFonts w:cstheme="minorHAnsi"/>
                  <w:sz w:val="24"/>
                  <w:szCs w:val="24"/>
                </w:rPr>
                <w:t>Torches</w:t>
              </w:r>
            </w:hyperlink>
            <w:r w:rsidR="00645392" w:rsidRPr="00E91335">
              <w:rPr>
                <w:rStyle w:val="eop"/>
                <w:rFonts w:cstheme="minorHAnsi"/>
                <w:sz w:val="24"/>
                <w:szCs w:val="24"/>
              </w:rPr>
              <w:t> </w:t>
            </w:r>
          </w:p>
        </w:tc>
        <w:tc>
          <w:tcPr>
            <w:tcW w:w="2198" w:type="dxa"/>
            <w:tcBorders>
              <w:top w:val="single" w:sz="6" w:space="0" w:color="auto"/>
              <w:left w:val="single" w:sz="6" w:space="0" w:color="auto"/>
              <w:bottom w:val="single" w:sz="6" w:space="0" w:color="auto"/>
              <w:right w:val="single" w:sz="6" w:space="0" w:color="auto"/>
            </w:tcBorders>
          </w:tcPr>
          <w:p w14:paraId="4AF659E1" w14:textId="77777777" w:rsidR="00A0248E" w:rsidRPr="00E91335" w:rsidRDefault="00A0248E" w:rsidP="00E91335">
            <w:pPr>
              <w:pStyle w:val="paragraph"/>
              <w:spacing w:before="0" w:beforeAutospacing="0" w:after="0" w:afterAutospacing="0"/>
              <w:textAlignment w:val="baseline"/>
              <w:rPr>
                <w:rFonts w:asciiTheme="minorHAnsi" w:hAnsiTheme="minorHAnsi" w:cstheme="minorHAnsi"/>
              </w:rPr>
            </w:pPr>
          </w:p>
          <w:p w14:paraId="5F7D6D6D" w14:textId="5C1C7661" w:rsidR="00645392" w:rsidRPr="00E91335" w:rsidRDefault="00077536" w:rsidP="00E91335">
            <w:pPr>
              <w:pStyle w:val="paragraph"/>
              <w:spacing w:before="0" w:beforeAutospacing="0" w:after="0" w:afterAutospacing="0"/>
              <w:jc w:val="center"/>
              <w:textAlignment w:val="baseline"/>
              <w:rPr>
                <w:rFonts w:asciiTheme="minorHAnsi" w:hAnsiTheme="minorHAnsi" w:cstheme="minorHAnsi"/>
              </w:rPr>
            </w:pPr>
            <w:hyperlink r:id="rId9" w:tgtFrame="_blank" w:history="1">
              <w:r w:rsidR="00645392" w:rsidRPr="00E91335">
                <w:rPr>
                  <w:rStyle w:val="normaltextrun"/>
                  <w:rFonts w:asciiTheme="minorHAnsi" w:hAnsiTheme="minorHAnsi" w:cstheme="minorHAnsi"/>
                </w:rPr>
                <w:t>Slingshot Cars</w:t>
              </w:r>
            </w:hyperlink>
          </w:p>
          <w:p w14:paraId="67487BAC" w14:textId="69DBD014" w:rsidR="00645392" w:rsidRPr="00E91335" w:rsidRDefault="00645392" w:rsidP="00E91335">
            <w:pPr>
              <w:pStyle w:val="paragraph"/>
              <w:spacing w:before="0" w:beforeAutospacing="0" w:after="0" w:afterAutospacing="0"/>
              <w:jc w:val="center"/>
              <w:textAlignment w:val="baseline"/>
              <w:rPr>
                <w:rFonts w:asciiTheme="minorHAnsi" w:hAnsiTheme="minorHAnsi" w:cstheme="minorHAnsi"/>
              </w:rPr>
            </w:pPr>
            <w:r w:rsidRPr="00E91335">
              <w:rPr>
                <w:rStyle w:val="eop"/>
                <w:rFonts w:asciiTheme="minorHAnsi" w:hAnsiTheme="minorHAnsi" w:cstheme="minorHAnsi"/>
              </w:rPr>
              <w:t> </w:t>
            </w:r>
          </w:p>
        </w:tc>
        <w:tc>
          <w:tcPr>
            <w:tcW w:w="2199" w:type="dxa"/>
            <w:tcBorders>
              <w:top w:val="single" w:sz="6" w:space="0" w:color="auto"/>
              <w:left w:val="single" w:sz="6" w:space="0" w:color="auto"/>
              <w:bottom w:val="single" w:sz="6" w:space="0" w:color="auto"/>
              <w:right w:val="single" w:sz="6" w:space="0" w:color="auto"/>
            </w:tcBorders>
          </w:tcPr>
          <w:p w14:paraId="1399C8FB" w14:textId="77777777" w:rsidR="00077536" w:rsidRDefault="00077536" w:rsidP="00E91335">
            <w:pPr>
              <w:pStyle w:val="paragraph"/>
              <w:spacing w:before="0" w:beforeAutospacing="0" w:after="0" w:afterAutospacing="0"/>
              <w:jc w:val="center"/>
              <w:textAlignment w:val="baseline"/>
              <w:rPr>
                <w:rStyle w:val="eop"/>
                <w:rFonts w:asciiTheme="minorHAnsi" w:hAnsiTheme="minorHAnsi" w:cstheme="minorHAnsi"/>
              </w:rPr>
            </w:pPr>
          </w:p>
          <w:p w14:paraId="62BD662D" w14:textId="2A79896C" w:rsidR="00645392" w:rsidRPr="00E91335" w:rsidRDefault="00077536" w:rsidP="00E91335">
            <w:pPr>
              <w:pStyle w:val="paragraph"/>
              <w:spacing w:before="0" w:beforeAutospacing="0" w:after="0" w:afterAutospacing="0"/>
              <w:jc w:val="center"/>
              <w:textAlignment w:val="baseline"/>
              <w:rPr>
                <w:rFonts w:asciiTheme="minorHAnsi" w:hAnsiTheme="minorHAnsi" w:cstheme="minorHAnsi"/>
              </w:rPr>
            </w:pPr>
            <w:hyperlink r:id="rId10" w:tgtFrame="_blank" w:history="1">
              <w:r w:rsidR="00645392" w:rsidRPr="00E91335">
                <w:rPr>
                  <w:rStyle w:val="normaltextrun"/>
                  <w:rFonts w:asciiTheme="minorHAnsi" w:hAnsiTheme="minorHAnsi" w:cstheme="minorHAnsi"/>
                </w:rPr>
                <w:t>Mindful Moments Timer</w:t>
              </w:r>
            </w:hyperlink>
          </w:p>
        </w:tc>
        <w:tc>
          <w:tcPr>
            <w:tcW w:w="2198" w:type="dxa"/>
            <w:tcBorders>
              <w:top w:val="single" w:sz="6" w:space="0" w:color="auto"/>
              <w:left w:val="single" w:sz="6" w:space="0" w:color="auto"/>
              <w:bottom w:val="single" w:sz="6" w:space="0" w:color="auto"/>
              <w:right w:val="single" w:sz="6" w:space="0" w:color="auto"/>
            </w:tcBorders>
          </w:tcPr>
          <w:p w14:paraId="4AB40451" w14:textId="77777777" w:rsidR="00C00D7C" w:rsidRPr="00E91335" w:rsidRDefault="00C00D7C" w:rsidP="00E91335">
            <w:pPr>
              <w:pStyle w:val="paragraph"/>
              <w:spacing w:before="0" w:beforeAutospacing="0" w:after="0" w:afterAutospacing="0"/>
              <w:textAlignment w:val="baseline"/>
              <w:rPr>
                <w:rStyle w:val="eop"/>
                <w:rFonts w:asciiTheme="minorHAnsi" w:hAnsiTheme="minorHAnsi" w:cstheme="minorHAnsi"/>
              </w:rPr>
            </w:pPr>
          </w:p>
          <w:p w14:paraId="6F21CAFF" w14:textId="1AF63DED" w:rsidR="00645392" w:rsidRPr="00E91335" w:rsidRDefault="00077536" w:rsidP="00E91335">
            <w:pPr>
              <w:pStyle w:val="paragraph"/>
              <w:spacing w:before="0" w:beforeAutospacing="0" w:after="0" w:afterAutospacing="0"/>
              <w:jc w:val="center"/>
              <w:textAlignment w:val="baseline"/>
              <w:rPr>
                <w:rFonts w:asciiTheme="minorHAnsi" w:hAnsiTheme="minorHAnsi" w:cstheme="minorHAnsi"/>
              </w:rPr>
            </w:pPr>
            <w:hyperlink r:id="rId11" w:tgtFrame="_blank" w:history="1">
              <w:r w:rsidR="00645392" w:rsidRPr="00E91335">
                <w:rPr>
                  <w:rStyle w:val="normaltextrun"/>
                  <w:rFonts w:asciiTheme="minorHAnsi" w:hAnsiTheme="minorHAnsi" w:cstheme="minorHAnsi"/>
                </w:rPr>
                <w:t>Adapting a Recipe</w:t>
              </w:r>
            </w:hyperlink>
            <w:r w:rsidR="00645392" w:rsidRPr="00E91335">
              <w:rPr>
                <w:rStyle w:val="eop"/>
                <w:rFonts w:asciiTheme="minorHAnsi" w:hAnsiTheme="minorHAnsi" w:cstheme="minorHAnsi"/>
              </w:rPr>
              <w:t> </w:t>
            </w:r>
          </w:p>
        </w:tc>
        <w:tc>
          <w:tcPr>
            <w:tcW w:w="2198" w:type="dxa"/>
            <w:tcBorders>
              <w:top w:val="single" w:sz="6" w:space="0" w:color="auto"/>
              <w:left w:val="single" w:sz="6" w:space="0" w:color="auto"/>
              <w:bottom w:val="single" w:sz="6" w:space="0" w:color="auto"/>
              <w:right w:val="single" w:sz="6" w:space="0" w:color="auto"/>
            </w:tcBorders>
          </w:tcPr>
          <w:p w14:paraId="0857D04A" w14:textId="77777777" w:rsidR="00C00D7C" w:rsidRPr="00E91335" w:rsidRDefault="00C00D7C" w:rsidP="00E91335">
            <w:pPr>
              <w:pStyle w:val="paragraph"/>
              <w:spacing w:before="0" w:beforeAutospacing="0" w:after="0" w:afterAutospacing="0"/>
              <w:textAlignment w:val="baseline"/>
              <w:rPr>
                <w:rStyle w:val="eop"/>
                <w:rFonts w:asciiTheme="minorHAnsi" w:hAnsiTheme="minorHAnsi" w:cstheme="minorHAnsi"/>
              </w:rPr>
            </w:pPr>
          </w:p>
          <w:p w14:paraId="1705AD62" w14:textId="77166353" w:rsidR="00645392" w:rsidRPr="00E91335" w:rsidRDefault="00645392" w:rsidP="00E91335">
            <w:pPr>
              <w:pStyle w:val="paragraph"/>
              <w:spacing w:before="0" w:beforeAutospacing="0" w:after="0" w:afterAutospacing="0"/>
              <w:jc w:val="center"/>
              <w:textAlignment w:val="baseline"/>
              <w:rPr>
                <w:rFonts w:asciiTheme="minorHAnsi" w:hAnsiTheme="minorHAnsi" w:cstheme="minorHAnsi"/>
              </w:rPr>
            </w:pPr>
            <w:r w:rsidRPr="00E91335">
              <w:rPr>
                <w:rStyle w:val="eop"/>
                <w:rFonts w:asciiTheme="minorHAnsi" w:hAnsiTheme="minorHAnsi" w:cstheme="minorHAnsi"/>
              </w:rPr>
              <w:t> </w:t>
            </w:r>
            <w:hyperlink r:id="rId12" w:tgtFrame="_blank" w:history="1">
              <w:r w:rsidRPr="00E91335">
                <w:rPr>
                  <w:rStyle w:val="normaltextrun"/>
                  <w:rFonts w:asciiTheme="minorHAnsi" w:hAnsiTheme="minorHAnsi" w:cstheme="minorHAnsi"/>
                </w:rPr>
                <w:t>Pavilions</w:t>
              </w:r>
            </w:hyperlink>
            <w:r w:rsidRPr="00E91335">
              <w:rPr>
                <w:rStyle w:val="eop"/>
                <w:rFonts w:asciiTheme="minorHAnsi" w:hAnsiTheme="minorHAnsi" w:cstheme="minorHAnsi"/>
              </w:rPr>
              <w:t> </w:t>
            </w:r>
          </w:p>
        </w:tc>
        <w:tc>
          <w:tcPr>
            <w:tcW w:w="2199" w:type="dxa"/>
            <w:tcBorders>
              <w:top w:val="single" w:sz="6" w:space="0" w:color="auto"/>
              <w:left w:val="single" w:sz="6" w:space="0" w:color="auto"/>
              <w:bottom w:val="single" w:sz="6" w:space="0" w:color="auto"/>
              <w:right w:val="single" w:sz="6" w:space="0" w:color="auto"/>
            </w:tcBorders>
          </w:tcPr>
          <w:p w14:paraId="61AD211C" w14:textId="77777777" w:rsidR="00C00D7C" w:rsidRPr="00E91335" w:rsidRDefault="00C00D7C" w:rsidP="00E91335">
            <w:pPr>
              <w:pStyle w:val="paragraph"/>
              <w:spacing w:before="0" w:beforeAutospacing="0" w:after="0" w:afterAutospacing="0"/>
              <w:jc w:val="center"/>
              <w:textAlignment w:val="baseline"/>
              <w:rPr>
                <w:rFonts w:asciiTheme="minorHAnsi" w:hAnsiTheme="minorHAnsi" w:cstheme="minorHAnsi"/>
              </w:rPr>
            </w:pPr>
          </w:p>
          <w:p w14:paraId="2C177459" w14:textId="6A733B0C" w:rsidR="00645392" w:rsidRPr="00E91335" w:rsidRDefault="00077536" w:rsidP="00E91335">
            <w:pPr>
              <w:pStyle w:val="paragraph"/>
              <w:spacing w:before="0" w:beforeAutospacing="0" w:after="0" w:afterAutospacing="0"/>
              <w:jc w:val="center"/>
              <w:textAlignment w:val="baseline"/>
              <w:rPr>
                <w:rFonts w:asciiTheme="minorHAnsi" w:hAnsiTheme="minorHAnsi" w:cstheme="minorHAnsi"/>
              </w:rPr>
            </w:pPr>
            <w:hyperlink r:id="rId13" w:tgtFrame="_blank" w:history="1">
              <w:r w:rsidR="00645392" w:rsidRPr="00E91335">
                <w:rPr>
                  <w:rStyle w:val="normaltextrun"/>
                  <w:rFonts w:asciiTheme="minorHAnsi" w:hAnsiTheme="minorHAnsi" w:cstheme="minorHAnsi"/>
                </w:rPr>
                <w:t>Fastenings</w:t>
              </w:r>
            </w:hyperlink>
            <w:r w:rsidR="00645392" w:rsidRPr="00E91335">
              <w:rPr>
                <w:rStyle w:val="eop"/>
                <w:rFonts w:asciiTheme="minorHAnsi" w:hAnsiTheme="minorHAnsi" w:cstheme="minorHAnsi"/>
              </w:rPr>
              <w:t> </w:t>
            </w:r>
          </w:p>
          <w:p w14:paraId="5D2D2E10" w14:textId="36E8D036" w:rsidR="00645392" w:rsidRPr="00E91335" w:rsidRDefault="00645392" w:rsidP="00E91335">
            <w:pPr>
              <w:pStyle w:val="paragraph"/>
              <w:spacing w:before="0" w:beforeAutospacing="0" w:after="0" w:afterAutospacing="0"/>
              <w:jc w:val="center"/>
              <w:textAlignment w:val="baseline"/>
              <w:rPr>
                <w:rFonts w:asciiTheme="minorHAnsi" w:hAnsiTheme="minorHAnsi" w:cstheme="minorHAnsi"/>
              </w:rPr>
            </w:pPr>
            <w:r w:rsidRPr="00E91335">
              <w:rPr>
                <w:rStyle w:val="eop"/>
                <w:rFonts w:asciiTheme="minorHAnsi" w:hAnsiTheme="minorHAnsi" w:cstheme="minorHAnsi"/>
              </w:rPr>
              <w:t>  </w:t>
            </w:r>
          </w:p>
        </w:tc>
      </w:tr>
      <w:tr w:rsidR="00645392" w:rsidRPr="00240BE3" w14:paraId="606B8FD2" w14:textId="77777777" w:rsidTr="00E35C65">
        <w:trPr>
          <w:trHeight w:val="1697"/>
        </w:trPr>
        <w:tc>
          <w:tcPr>
            <w:tcW w:w="2198" w:type="dxa"/>
            <w:tcBorders>
              <w:left w:val="single" w:sz="4" w:space="0" w:color="4A11E9"/>
            </w:tcBorders>
          </w:tcPr>
          <w:p w14:paraId="30B2D9D2" w14:textId="4FA01A5A" w:rsidR="00645392" w:rsidRPr="00240BE3" w:rsidRDefault="00645392" w:rsidP="00645392">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716E160B" w:rsidR="00645392" w:rsidRPr="00645392" w:rsidRDefault="00EC6070" w:rsidP="00645392">
            <w:pPr>
              <w:rPr>
                <w:rFonts w:cstheme="minorHAnsi"/>
                <w:sz w:val="24"/>
                <w:szCs w:val="24"/>
              </w:rPr>
            </w:pPr>
            <w:r w:rsidRPr="00EC6070">
              <w:rPr>
                <w:rFonts w:cstheme="minorHAnsi"/>
                <w:sz w:val="24"/>
                <w:szCs w:val="24"/>
              </w:rPr>
              <w:t>Design and make a working torch using simple electrical components, testing and adapting the circuit to ensure the bulb lights successfully. Understand that electrical circuits need a complete pathway for electricity to flow and that components such as batteries, wires and bulbs must be connected correctly.</w:t>
            </w:r>
          </w:p>
        </w:tc>
        <w:tc>
          <w:tcPr>
            <w:tcW w:w="2198" w:type="dxa"/>
          </w:tcPr>
          <w:p w14:paraId="074F3264" w14:textId="2F9460DE" w:rsidR="00645392" w:rsidRPr="00645392" w:rsidRDefault="004503AB" w:rsidP="00645392">
            <w:pPr>
              <w:rPr>
                <w:rFonts w:cstheme="minorHAnsi"/>
                <w:sz w:val="24"/>
                <w:szCs w:val="24"/>
              </w:rPr>
            </w:pPr>
            <w:r w:rsidRPr="004503AB">
              <w:rPr>
                <w:rFonts w:cstheme="minorHAnsi"/>
                <w:sz w:val="24"/>
                <w:szCs w:val="24"/>
              </w:rPr>
              <w:t>Design and build a slingshot-powered car, testing and adapting the mechanism to improve movement and speed. Understand that elastic force can store and release energy to create motion and that wheels and axles allow vehicles to move smoothly.</w:t>
            </w:r>
          </w:p>
        </w:tc>
        <w:tc>
          <w:tcPr>
            <w:tcW w:w="2199" w:type="dxa"/>
          </w:tcPr>
          <w:p w14:paraId="4F3BD53F" w14:textId="7912CC0A" w:rsidR="00645392" w:rsidRPr="00645392" w:rsidRDefault="004503AB" w:rsidP="00645392">
            <w:pPr>
              <w:rPr>
                <w:rFonts w:cstheme="minorHAnsi"/>
                <w:sz w:val="24"/>
                <w:szCs w:val="24"/>
              </w:rPr>
            </w:pPr>
            <w:r w:rsidRPr="004503AB">
              <w:rPr>
                <w:rFonts w:cstheme="minorHAnsi"/>
                <w:sz w:val="24"/>
                <w:szCs w:val="24"/>
              </w:rPr>
              <w:t>Design and create a simple timer device, testing and refining the product to ensure it works effectively. Understand that electronic components and programming can control timing functions and that prototypes help improve the design.</w:t>
            </w:r>
          </w:p>
        </w:tc>
        <w:tc>
          <w:tcPr>
            <w:tcW w:w="2198" w:type="dxa"/>
          </w:tcPr>
          <w:p w14:paraId="2C45811D" w14:textId="4A557B03" w:rsidR="00645392" w:rsidRPr="00645392" w:rsidRDefault="004503AB" w:rsidP="00645392">
            <w:pPr>
              <w:rPr>
                <w:rFonts w:cstheme="minorHAnsi"/>
                <w:sz w:val="24"/>
                <w:szCs w:val="24"/>
              </w:rPr>
            </w:pPr>
            <w:r w:rsidRPr="004503AB">
              <w:rPr>
                <w:rFonts w:cstheme="minorHAnsi"/>
                <w:sz w:val="24"/>
                <w:szCs w:val="24"/>
              </w:rPr>
              <w:t>Prepare and evaluate a dish by following and adapting a recipe, considering flavour, texture and presentation. Understand that recipes can be modified to improve taste or nutritional value and that ingredients have different roles in cooking.</w:t>
            </w:r>
          </w:p>
        </w:tc>
        <w:tc>
          <w:tcPr>
            <w:tcW w:w="2198" w:type="dxa"/>
          </w:tcPr>
          <w:p w14:paraId="4A3FDAEA" w14:textId="335D4703" w:rsidR="00645392" w:rsidRPr="00645392" w:rsidRDefault="000553DF" w:rsidP="00645392">
            <w:pPr>
              <w:rPr>
                <w:rFonts w:cstheme="minorHAnsi"/>
                <w:sz w:val="24"/>
                <w:szCs w:val="24"/>
              </w:rPr>
            </w:pPr>
            <w:r w:rsidRPr="000553DF">
              <w:rPr>
                <w:rFonts w:cstheme="minorHAnsi"/>
                <w:sz w:val="24"/>
                <w:szCs w:val="24"/>
              </w:rPr>
              <w:t>Design and construct a pavilion structure, selecting appropriate materials and reinforcing the structure to improve stability. Understand that structures must be strong and stable and that shapes, supports and materials affect the strength of a structure.</w:t>
            </w:r>
          </w:p>
        </w:tc>
        <w:tc>
          <w:tcPr>
            <w:tcW w:w="2199" w:type="dxa"/>
            <w:tcBorders>
              <w:right w:val="single" w:sz="4" w:space="0" w:color="4A11E9"/>
            </w:tcBorders>
          </w:tcPr>
          <w:p w14:paraId="79417D29" w14:textId="00E3C270" w:rsidR="00645392" w:rsidRPr="00645392" w:rsidRDefault="00BA3CF2" w:rsidP="00645392">
            <w:pPr>
              <w:rPr>
                <w:rFonts w:cstheme="minorHAnsi"/>
                <w:sz w:val="24"/>
                <w:szCs w:val="24"/>
              </w:rPr>
            </w:pPr>
            <w:r w:rsidRPr="00BA3CF2">
              <w:rPr>
                <w:rFonts w:cstheme="minorHAnsi"/>
                <w:sz w:val="24"/>
                <w:szCs w:val="24"/>
              </w:rPr>
              <w:t>Design and create textile products using different fastening techniques, following a design and evaluating the finished item. Understand that fastenings such as buttons, zips, Velcro or poppers join materials together and are chosen based on the function of the product.</w:t>
            </w:r>
          </w:p>
        </w:tc>
      </w:tr>
      <w:tr w:rsidR="00645392" w:rsidRPr="00240BE3" w14:paraId="3DAAC52B" w14:textId="77777777" w:rsidTr="00E35C65">
        <w:trPr>
          <w:trHeight w:val="1656"/>
        </w:trPr>
        <w:tc>
          <w:tcPr>
            <w:tcW w:w="2198" w:type="dxa"/>
            <w:tcBorders>
              <w:left w:val="single" w:sz="4" w:space="0" w:color="4A11E9"/>
              <w:bottom w:val="single" w:sz="4" w:space="0" w:color="4A11E9"/>
            </w:tcBorders>
          </w:tcPr>
          <w:p w14:paraId="113331B5" w14:textId="7E0C7F43" w:rsidR="00645392" w:rsidRPr="00240BE3" w:rsidRDefault="00645392" w:rsidP="00645392">
            <w:pPr>
              <w:rPr>
                <w:b/>
                <w:sz w:val="28"/>
              </w:rPr>
            </w:pPr>
            <w:r>
              <w:rPr>
                <w:b/>
                <w:sz w:val="28"/>
              </w:rPr>
              <w:t>ORACY OUTCOME</w:t>
            </w:r>
          </w:p>
        </w:tc>
        <w:tc>
          <w:tcPr>
            <w:tcW w:w="2198" w:type="dxa"/>
            <w:tcBorders>
              <w:bottom w:val="single" w:sz="4" w:space="0" w:color="4A11E9"/>
            </w:tcBorders>
          </w:tcPr>
          <w:p w14:paraId="74069B5B" w14:textId="37EDABE6" w:rsidR="00645392" w:rsidRPr="00645392" w:rsidRDefault="001151D0" w:rsidP="00645392">
            <w:pPr>
              <w:jc w:val="center"/>
              <w:rPr>
                <w:rFonts w:cstheme="minorHAnsi"/>
                <w:sz w:val="24"/>
                <w:szCs w:val="24"/>
              </w:rPr>
            </w:pPr>
            <w:r w:rsidRPr="001151D0">
              <w:rPr>
                <w:rFonts w:cstheme="minorHAnsi"/>
                <w:sz w:val="24"/>
                <w:szCs w:val="24"/>
              </w:rPr>
              <w:t>Presentation</w:t>
            </w:r>
          </w:p>
        </w:tc>
        <w:tc>
          <w:tcPr>
            <w:tcW w:w="2198" w:type="dxa"/>
            <w:tcBorders>
              <w:bottom w:val="single" w:sz="4" w:space="0" w:color="4A11E9"/>
            </w:tcBorders>
          </w:tcPr>
          <w:p w14:paraId="33DEA1E5" w14:textId="1DB92D2C" w:rsidR="00645392" w:rsidRPr="00645392" w:rsidRDefault="00A87012" w:rsidP="00645392">
            <w:pPr>
              <w:jc w:val="center"/>
              <w:rPr>
                <w:rFonts w:cstheme="minorHAnsi"/>
                <w:sz w:val="24"/>
                <w:szCs w:val="24"/>
              </w:rPr>
            </w:pPr>
            <w:r w:rsidRPr="00A87012">
              <w:rPr>
                <w:rFonts w:cstheme="minorHAnsi"/>
                <w:sz w:val="24"/>
                <w:szCs w:val="24"/>
              </w:rPr>
              <w:t>Demonstration</w:t>
            </w:r>
          </w:p>
        </w:tc>
        <w:tc>
          <w:tcPr>
            <w:tcW w:w="2199" w:type="dxa"/>
            <w:tcBorders>
              <w:bottom w:val="single" w:sz="4" w:space="0" w:color="4A11E9"/>
            </w:tcBorders>
          </w:tcPr>
          <w:p w14:paraId="357413DE" w14:textId="48B6D472" w:rsidR="00645392" w:rsidRPr="00645392" w:rsidRDefault="00A87012" w:rsidP="00645392">
            <w:pPr>
              <w:jc w:val="center"/>
              <w:rPr>
                <w:rFonts w:cstheme="minorHAnsi"/>
                <w:sz w:val="24"/>
                <w:szCs w:val="24"/>
              </w:rPr>
            </w:pPr>
            <w:r w:rsidRPr="00A87012">
              <w:rPr>
                <w:rFonts w:cstheme="minorHAnsi"/>
                <w:bCs/>
                <w:sz w:val="24"/>
                <w:szCs w:val="24"/>
              </w:rPr>
              <w:t>Product Pitch</w:t>
            </w:r>
          </w:p>
        </w:tc>
        <w:tc>
          <w:tcPr>
            <w:tcW w:w="2198" w:type="dxa"/>
            <w:tcBorders>
              <w:bottom w:val="single" w:sz="4" w:space="0" w:color="4A11E9"/>
            </w:tcBorders>
          </w:tcPr>
          <w:p w14:paraId="0DE608AA" w14:textId="7BC6F10F" w:rsidR="00645392" w:rsidRPr="00645392" w:rsidRDefault="00A87012" w:rsidP="00645392">
            <w:pPr>
              <w:jc w:val="center"/>
              <w:rPr>
                <w:rFonts w:cstheme="minorHAnsi"/>
                <w:sz w:val="24"/>
                <w:szCs w:val="24"/>
              </w:rPr>
            </w:pPr>
            <w:r w:rsidRPr="00A87012">
              <w:rPr>
                <w:rFonts w:cstheme="minorHAnsi"/>
                <w:sz w:val="24"/>
                <w:szCs w:val="24"/>
              </w:rPr>
              <w:t>Explanation</w:t>
            </w:r>
          </w:p>
        </w:tc>
        <w:tc>
          <w:tcPr>
            <w:tcW w:w="2198" w:type="dxa"/>
            <w:tcBorders>
              <w:bottom w:val="single" w:sz="4" w:space="0" w:color="4A11E9"/>
            </w:tcBorders>
          </w:tcPr>
          <w:p w14:paraId="0E5C0B7B" w14:textId="36C8B9D3" w:rsidR="00645392" w:rsidRPr="00645392" w:rsidRDefault="00861979" w:rsidP="00645392">
            <w:pPr>
              <w:jc w:val="center"/>
              <w:rPr>
                <w:rFonts w:cstheme="minorHAnsi"/>
                <w:sz w:val="24"/>
                <w:szCs w:val="24"/>
              </w:rPr>
            </w:pPr>
            <w:r w:rsidRPr="00861979">
              <w:rPr>
                <w:rFonts w:cstheme="minorHAnsi"/>
                <w:sz w:val="24"/>
                <w:szCs w:val="24"/>
              </w:rPr>
              <w:t>Discussion</w:t>
            </w:r>
          </w:p>
        </w:tc>
        <w:tc>
          <w:tcPr>
            <w:tcW w:w="2199" w:type="dxa"/>
            <w:tcBorders>
              <w:bottom w:val="single" w:sz="4" w:space="0" w:color="4A11E9"/>
              <w:right w:val="single" w:sz="4" w:space="0" w:color="4A11E9"/>
            </w:tcBorders>
          </w:tcPr>
          <w:p w14:paraId="361E2629" w14:textId="3BE3710F" w:rsidR="00645392" w:rsidRPr="00645392" w:rsidRDefault="009518FC" w:rsidP="00645392">
            <w:pPr>
              <w:tabs>
                <w:tab w:val="center" w:pos="4201"/>
                <w:tab w:val="left" w:pos="6425"/>
              </w:tabs>
              <w:jc w:val="center"/>
              <w:rPr>
                <w:rFonts w:cstheme="minorHAnsi"/>
                <w:bCs/>
                <w:sz w:val="24"/>
                <w:szCs w:val="24"/>
              </w:rPr>
            </w:pPr>
            <w:r w:rsidRPr="009518FC">
              <w:rPr>
                <w:rFonts w:cstheme="minorHAnsi"/>
                <w:sz w:val="24"/>
                <w:szCs w:val="24"/>
              </w:rPr>
              <w:t>Evaluation Presentation</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23E5F"/>
    <w:rsid w:val="0002687B"/>
    <w:rsid w:val="00035861"/>
    <w:rsid w:val="000553DF"/>
    <w:rsid w:val="000632BA"/>
    <w:rsid w:val="00077536"/>
    <w:rsid w:val="000A32CB"/>
    <w:rsid w:val="000E4547"/>
    <w:rsid w:val="001151D0"/>
    <w:rsid w:val="00121718"/>
    <w:rsid w:val="001B511F"/>
    <w:rsid w:val="002530BD"/>
    <w:rsid w:val="002B669E"/>
    <w:rsid w:val="002C5907"/>
    <w:rsid w:val="002E576E"/>
    <w:rsid w:val="003160DB"/>
    <w:rsid w:val="003820DD"/>
    <w:rsid w:val="00383566"/>
    <w:rsid w:val="00397BB6"/>
    <w:rsid w:val="003A2290"/>
    <w:rsid w:val="004503AB"/>
    <w:rsid w:val="00463CFD"/>
    <w:rsid w:val="0046743B"/>
    <w:rsid w:val="004B79A0"/>
    <w:rsid w:val="004F261C"/>
    <w:rsid w:val="005D242F"/>
    <w:rsid w:val="00625EE8"/>
    <w:rsid w:val="0062649B"/>
    <w:rsid w:val="00645392"/>
    <w:rsid w:val="00685A0F"/>
    <w:rsid w:val="006A11AD"/>
    <w:rsid w:val="006B03E6"/>
    <w:rsid w:val="00741BE0"/>
    <w:rsid w:val="00780727"/>
    <w:rsid w:val="007A06D1"/>
    <w:rsid w:val="007C5020"/>
    <w:rsid w:val="00802B40"/>
    <w:rsid w:val="0082377F"/>
    <w:rsid w:val="00861979"/>
    <w:rsid w:val="00863F2F"/>
    <w:rsid w:val="008A1304"/>
    <w:rsid w:val="008F28F4"/>
    <w:rsid w:val="00913A4F"/>
    <w:rsid w:val="009518FC"/>
    <w:rsid w:val="009655CC"/>
    <w:rsid w:val="00980A19"/>
    <w:rsid w:val="0099164D"/>
    <w:rsid w:val="009C059F"/>
    <w:rsid w:val="00A0248E"/>
    <w:rsid w:val="00A31656"/>
    <w:rsid w:val="00A62F0F"/>
    <w:rsid w:val="00A87012"/>
    <w:rsid w:val="00AA1D52"/>
    <w:rsid w:val="00B445F5"/>
    <w:rsid w:val="00B5416C"/>
    <w:rsid w:val="00BA3CF2"/>
    <w:rsid w:val="00C00D7C"/>
    <w:rsid w:val="00C15BA8"/>
    <w:rsid w:val="00C6523F"/>
    <w:rsid w:val="00C732FC"/>
    <w:rsid w:val="00D443F8"/>
    <w:rsid w:val="00D6500D"/>
    <w:rsid w:val="00D90756"/>
    <w:rsid w:val="00DA0C38"/>
    <w:rsid w:val="00DB1E45"/>
    <w:rsid w:val="00DC107F"/>
    <w:rsid w:val="00E05645"/>
    <w:rsid w:val="00E35C65"/>
    <w:rsid w:val="00E91335"/>
    <w:rsid w:val="00EB374F"/>
    <w:rsid w:val="00EB7DD3"/>
    <w:rsid w:val="00EC6070"/>
    <w:rsid w:val="00F03C71"/>
    <w:rsid w:val="00F56A2D"/>
    <w:rsid w:val="00F74705"/>
    <w:rsid w:val="00FE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powprimary.com/subjects/design-technology/lower-key-stage-2/year-4/electrical-systems-torches/" TargetMode="External"/><Relationship Id="rId13" Type="http://schemas.openxmlformats.org/officeDocument/2006/relationships/hyperlink" Target="https://www.kapowprimary.com/subjects/design-technology/lower-key-stage-2/year-4/textiles-fastenings/"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kapowprimary.com/subjects/design-technology/lower-key-stage-2/year-4/structure-pavil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apowprimary.com/subjects/design-technology/lower-key-stage-2/year-4/new-cooking-and-nutrition-adapting-a-reci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kapowprimary.com/subjects/design-technology/lower-key-stage-2/year-4/digital-world-mindful-moments-timer/" TargetMode="External"/><Relationship Id="rId4" Type="http://schemas.openxmlformats.org/officeDocument/2006/relationships/styles" Target="styles.xml"/><Relationship Id="rId9" Type="http://schemas.openxmlformats.org/officeDocument/2006/relationships/hyperlink" Target="https://www.kapowprimary.com/subjects/design-technology/lower-key-stage-2/year-4/mechanical-systems/mechanical-systems-making-a-slingshot-c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Afzal Hussain</cp:lastModifiedBy>
  <cp:revision>54</cp:revision>
  <cp:lastPrinted>2026-02-27T13:23:00Z</cp:lastPrinted>
  <dcterms:created xsi:type="dcterms:W3CDTF">2026-03-07T21:36:00Z</dcterms:created>
  <dcterms:modified xsi:type="dcterms:W3CDTF">2026-03-13T12:16:00Z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