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045A5D6C" w:rsidR="00A62F0F" w:rsidRPr="00240BE3" w:rsidRDefault="008B2D7C" w:rsidP="00A62F0F">
      <w:pPr>
        <w:pStyle w:val="Heading1"/>
      </w:pPr>
      <w:r>
        <w:t>Music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>
              <a:extLst xmlns:a="http://schemas.openxmlformats.org/drawingml/2006/main">
                <a:ext uri="{FF2B5EF4-FFF2-40B4-BE49-F238E27FC236}">
                  <a16:creationId xmlns:a16="http://schemas.microsoft.com/office/drawing/2014/main" id="{5519C3D7-4A94-437C-A5CA-05D234AFCC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461"/>
        <w:gridCol w:w="2241"/>
        <w:gridCol w:w="2122"/>
        <w:gridCol w:w="2137"/>
        <w:gridCol w:w="2141"/>
        <w:gridCol w:w="2124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65E863BD" w:rsidR="00112681" w:rsidRPr="00112681" w:rsidRDefault="00A62F0F" w:rsidP="00112681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112681">
              <w:rPr>
                <w:color w:val="F5C823"/>
              </w:rPr>
              <w:t>3</w:t>
            </w:r>
            <w:r w:rsidR="009D71BB">
              <w:rPr>
                <w:color w:val="F5C823"/>
              </w:rPr>
              <w:t xml:space="preserve"> </w:t>
            </w:r>
          </w:p>
        </w:tc>
      </w:tr>
      <w:tr w:rsidR="003A2290" w:rsidRPr="00240BE3" w14:paraId="039643B3" w14:textId="77777777" w:rsidTr="005F25C4">
        <w:tc>
          <w:tcPr>
            <w:tcW w:w="2162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D364A1">
            <w:pPr>
              <w:pStyle w:val="Heading3"/>
            </w:pPr>
          </w:p>
        </w:tc>
        <w:tc>
          <w:tcPr>
            <w:tcW w:w="4702" w:type="dxa"/>
            <w:gridSpan w:val="2"/>
          </w:tcPr>
          <w:p w14:paraId="2940071D" w14:textId="4EA1F169" w:rsidR="003A2290" w:rsidRPr="00240BE3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259" w:type="dxa"/>
            <w:gridSpan w:val="2"/>
          </w:tcPr>
          <w:p w14:paraId="5B0F4D65" w14:textId="235EEE95" w:rsidR="003A2290" w:rsidRDefault="003A2290" w:rsidP="00D364A1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265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D364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DC35E2" w:rsidRPr="00240BE3" w14:paraId="5B60F18E" w14:textId="77777777" w:rsidTr="005F25C4">
        <w:tc>
          <w:tcPr>
            <w:tcW w:w="2162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461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241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22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37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41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24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A82968" w:rsidRPr="00240BE3" w14:paraId="294D0E01" w14:textId="77777777" w:rsidTr="005F25C4">
        <w:trPr>
          <w:trHeight w:val="1704"/>
        </w:trPr>
        <w:tc>
          <w:tcPr>
            <w:tcW w:w="2162" w:type="dxa"/>
            <w:tcBorders>
              <w:left w:val="single" w:sz="4" w:space="0" w:color="4A11E9"/>
            </w:tcBorders>
          </w:tcPr>
          <w:p w14:paraId="478A1EE0" w14:textId="4990204B" w:rsidR="00A82968" w:rsidRPr="00240BE3" w:rsidRDefault="00A82968" w:rsidP="00A82968">
            <w:pPr>
              <w:pStyle w:val="Heading3"/>
            </w:pPr>
            <w:r w:rsidRPr="00240BE3">
              <w:t>TOPIC</w:t>
            </w:r>
            <w:r>
              <w:t>/FOCUS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CD599" w14:textId="4C562D94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Scrumdiddlyumptious </w:t>
            </w:r>
          </w:p>
          <w:p w14:paraId="0E6B0EA6" w14:textId="211F5A2A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&amp; Cook Well, Eat Well </w:t>
            </w:r>
          </w:p>
          <w:p w14:paraId="3C1DB565" w14:textId="4AD2C291" w:rsidR="00A82968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 </w:t>
            </w:r>
          </w:p>
          <w:p w14:paraId="2466FEB9" w14:textId="77777777" w:rsidR="005F25C4" w:rsidRP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18CF6453" w14:textId="2F768E76" w:rsidR="00A82968" w:rsidRP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Ballads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19FF5" w14:textId="72441F87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Through the Ages </w:t>
            </w:r>
          </w:p>
          <w:p w14:paraId="7E725BEF" w14:textId="3A7A7601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&amp; Prehistoric Pots </w:t>
            </w:r>
          </w:p>
          <w:p w14:paraId="043DC92D" w14:textId="070DD6DD" w:rsidR="00A82968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 </w:t>
            </w:r>
          </w:p>
          <w:p w14:paraId="4FB64FE6" w14:textId="77777777" w:rsidR="005F25C4" w:rsidRP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67487BAC" w14:textId="38F88F3D" w:rsidR="00A82968" w:rsidRP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Creating Compositions in Response to an Animation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93476" w14:textId="329BDE6B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Rocks, Relics </w:t>
            </w:r>
          </w:p>
          <w:p w14:paraId="2ACE59AD" w14:textId="20B07EBF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&amp; Rumbles </w:t>
            </w:r>
          </w:p>
          <w:p w14:paraId="25994B25" w14:textId="77777777" w:rsid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49530E46" w14:textId="2DFB30FE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 </w:t>
            </w:r>
          </w:p>
          <w:p w14:paraId="62BD662D" w14:textId="63CA6C2F" w:rsidR="00A82968" w:rsidRP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Developing Singing Technique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A2FA2" w14:textId="67A54135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Greenhouse &amp; </w:t>
            </w:r>
          </w:p>
          <w:p w14:paraId="762231BD" w14:textId="49C36AF1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Beautiful Botanicals </w:t>
            </w:r>
          </w:p>
          <w:p w14:paraId="18DB2256" w14:textId="68EA6D79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 </w:t>
            </w:r>
          </w:p>
          <w:p w14:paraId="6F21CAFF" w14:textId="0476B791" w:rsidR="00A82968" w:rsidRPr="005F25C4" w:rsidRDefault="005F25C4" w:rsidP="0011268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F25C4">
              <w:rPr>
                <w:rStyle w:val="normaltextrun"/>
                <w:rFonts w:cstheme="minorHAnsi"/>
                <w:sz w:val="24"/>
                <w:szCs w:val="24"/>
              </w:rPr>
              <w:t>Pentatonic Melodies and Composition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D60C8" w14:textId="596CEBC6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Gods and Mortals </w:t>
            </w:r>
          </w:p>
          <w:p w14:paraId="0F56D99C" w14:textId="429DEA50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 </w:t>
            </w:r>
          </w:p>
          <w:p w14:paraId="1B8C1ADE" w14:textId="77777777" w:rsid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11E70061" w14:textId="3F32E1AB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 </w:t>
            </w:r>
          </w:p>
          <w:p w14:paraId="1705AD62" w14:textId="1E083876" w:rsidR="00A82968" w:rsidRPr="005F25C4" w:rsidRDefault="005F25C4" w:rsidP="0011268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25C4">
              <w:rPr>
                <w:rStyle w:val="normaltextrun"/>
                <w:rFonts w:cstheme="minorHAnsi"/>
                <w:sz w:val="24"/>
                <w:szCs w:val="24"/>
              </w:rPr>
              <w:t>Jazz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E0E3D1" w14:textId="3C6ACA74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One Planet, our World </w:t>
            </w:r>
          </w:p>
          <w:p w14:paraId="44345A62" w14:textId="77777777" w:rsidR="005F25C4" w:rsidRDefault="005F25C4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</w:rPr>
            </w:pPr>
          </w:p>
          <w:p w14:paraId="06909834" w14:textId="67E597D5" w:rsidR="00A82968" w:rsidRPr="005F25C4" w:rsidRDefault="00A82968" w:rsidP="001126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5F25C4">
              <w:rPr>
                <w:rStyle w:val="normaltextrun"/>
                <w:rFonts w:asciiTheme="minorHAnsi" w:hAnsiTheme="minorHAnsi" w:cstheme="minorHAnsi"/>
              </w:rPr>
              <w:t> </w:t>
            </w:r>
          </w:p>
          <w:p w14:paraId="5D2D2E10" w14:textId="6DFEC275" w:rsidR="00A82968" w:rsidRPr="005F25C4" w:rsidRDefault="005F25C4" w:rsidP="00112681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25C4">
              <w:rPr>
                <w:rStyle w:val="normaltextrun"/>
                <w:rFonts w:cstheme="minorHAnsi"/>
                <w:sz w:val="24"/>
                <w:szCs w:val="24"/>
              </w:rPr>
              <w:t>Traditional Instruments and Improvisation</w:t>
            </w:r>
          </w:p>
        </w:tc>
      </w:tr>
      <w:tr w:rsidR="005F25C4" w:rsidRPr="00240BE3" w14:paraId="606B8FD2" w14:textId="77777777" w:rsidTr="005F25C4">
        <w:trPr>
          <w:trHeight w:val="1697"/>
        </w:trPr>
        <w:tc>
          <w:tcPr>
            <w:tcW w:w="2162" w:type="dxa"/>
            <w:tcBorders>
              <w:left w:val="single" w:sz="4" w:space="0" w:color="4A11E9"/>
            </w:tcBorders>
          </w:tcPr>
          <w:p w14:paraId="30B2D9D2" w14:textId="4FA01A5A" w:rsidR="005F25C4" w:rsidRPr="00240BE3" w:rsidRDefault="005F25C4" w:rsidP="005F25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4BF2" w14:textId="04BBE317" w:rsidR="005F25C4" w:rsidRPr="001E61AD" w:rsidRDefault="005F25C4" w:rsidP="005F25C4">
            <w:pPr>
              <w:rPr>
                <w:rFonts w:cstheme="minorHAnsi"/>
                <w:sz w:val="24"/>
                <w:szCs w:val="24"/>
              </w:rPr>
            </w:pPr>
            <w:r w:rsidRPr="001E61AD">
              <w:rPr>
                <w:rStyle w:val="eop"/>
                <w:rFonts w:cstheme="minorHAnsi"/>
                <w:sz w:val="24"/>
                <w:szCs w:val="24"/>
              </w:rPr>
              <w:t> </w:t>
            </w:r>
            <w:r w:rsidR="003763AD" w:rsidRPr="003763AD">
              <w:rPr>
                <w:rFonts w:cstheme="minorHAnsi"/>
                <w:sz w:val="24"/>
                <w:szCs w:val="24"/>
              </w:rPr>
              <w:t>Develop singing and performance skills, including phrasing, dynamics and expression. Understand that ballads tell a story through music, often with repeated verses and choruses, and convey emotions or events.</w:t>
            </w:r>
          </w:p>
        </w:tc>
        <w:tc>
          <w:tcPr>
            <w:tcW w:w="2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3264" w14:textId="66A13778" w:rsidR="005F25C4" w:rsidRPr="001E61AD" w:rsidRDefault="00AB26C5" w:rsidP="005F25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Develop composition skills by creating music to match visual media, experimenting with pitch, rhythm and dynamics. Understand how musical elements can represent characters, actions or environments and convey a narrative.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D53F" w14:textId="13DF54FC" w:rsidR="005F25C4" w:rsidRPr="001E61AD" w:rsidRDefault="00FA17DC" w:rsidP="005F25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Develop vocal control, pitch accuracy, breathing and tone quality. Understand how to use posture, breath and articulation to improve singing and perform with expression.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811D" w14:textId="00EB2E67" w:rsidR="005F25C4" w:rsidRPr="001E61AD" w:rsidRDefault="00FA17DC" w:rsidP="005F25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Develop melody writing and composition skills using the pentatonic scale. Understand that a pentatonic scale contains five notes, and can be used to create simple, harmonious melodies.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AEA" w14:textId="79DFF2B2" w:rsidR="005F25C4" w:rsidRPr="001E61AD" w:rsidRDefault="00FA17DC" w:rsidP="005F25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Develop improvisation, rhythm, and ensemble playing skills. Understand that jazz uses swing rhythms, improvisation, call-and-response patterns and distinctive stylistic elements.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D29" w14:textId="169A123D" w:rsidR="005F25C4" w:rsidRPr="001E61AD" w:rsidRDefault="00FA17DC" w:rsidP="005F25C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Segoe UI" w:hAnsi="Segoe UI" w:cs="Segoe UI"/>
                <w:color w:val="0D0D0D"/>
                <w:shd w:val="clear" w:color="auto" w:fill="FFFFFF"/>
              </w:rPr>
              <w:t>Develop instrumental skills, exploring timbre, rhythm and dynamics while improvising. Understand how different instruments produce sound and how improvisation allows performers to create spontaneous musical ideas within a structure.</w:t>
            </w:r>
          </w:p>
        </w:tc>
      </w:tr>
      <w:tr w:rsidR="005F25C4" w:rsidRPr="00240BE3" w14:paraId="3DAAC52B" w14:textId="77777777" w:rsidTr="005F25C4">
        <w:trPr>
          <w:trHeight w:val="1656"/>
        </w:trPr>
        <w:tc>
          <w:tcPr>
            <w:tcW w:w="2162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5F25C4" w:rsidRPr="00240BE3" w:rsidRDefault="005F25C4" w:rsidP="005F25C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ORACY OUTCOME</w:t>
            </w:r>
          </w:p>
        </w:tc>
        <w:tc>
          <w:tcPr>
            <w:tcW w:w="2461" w:type="dxa"/>
            <w:tcBorders>
              <w:bottom w:val="single" w:sz="4" w:space="0" w:color="4A11E9"/>
            </w:tcBorders>
          </w:tcPr>
          <w:p w14:paraId="74069B5B" w14:textId="3C045519" w:rsidR="005F25C4" w:rsidRPr="001E61AD" w:rsidRDefault="00813E9D" w:rsidP="005F25C4">
            <w:pPr>
              <w:rPr>
                <w:rFonts w:cstheme="minorHAnsi"/>
                <w:sz w:val="24"/>
                <w:szCs w:val="24"/>
              </w:rPr>
            </w:pPr>
            <w:r w:rsidRPr="001E61AD">
              <w:rPr>
                <w:rFonts w:cstheme="minorHAnsi"/>
                <w:sz w:val="24"/>
                <w:szCs w:val="24"/>
              </w:rPr>
              <w:t>Performance Presentation</w:t>
            </w:r>
          </w:p>
        </w:tc>
        <w:tc>
          <w:tcPr>
            <w:tcW w:w="2241" w:type="dxa"/>
            <w:tcBorders>
              <w:bottom w:val="single" w:sz="4" w:space="0" w:color="4A11E9"/>
            </w:tcBorders>
          </w:tcPr>
          <w:p w14:paraId="33DEA1E5" w14:textId="7F7F2242" w:rsidR="005F25C4" w:rsidRPr="001E61AD" w:rsidRDefault="00813E9D" w:rsidP="005F25C4">
            <w:pPr>
              <w:rPr>
                <w:rFonts w:cstheme="minorHAnsi"/>
                <w:sz w:val="24"/>
                <w:szCs w:val="24"/>
              </w:rPr>
            </w:pPr>
            <w:r w:rsidRPr="001E61AD">
              <w:rPr>
                <w:rFonts w:cstheme="minorHAnsi"/>
                <w:sz w:val="24"/>
                <w:szCs w:val="24"/>
              </w:rPr>
              <w:t>Storytelling Through Music</w:t>
            </w:r>
          </w:p>
        </w:tc>
        <w:tc>
          <w:tcPr>
            <w:tcW w:w="2122" w:type="dxa"/>
            <w:tcBorders>
              <w:bottom w:val="single" w:sz="4" w:space="0" w:color="4A11E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13E9D" w:rsidRPr="00813E9D" w14:paraId="3C519F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A7D2E0" w14:textId="77777777" w:rsidR="00813E9D" w:rsidRPr="00813E9D" w:rsidRDefault="00813E9D" w:rsidP="00813E9D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224EF6EF" w14:textId="6D684766" w:rsidR="00813E9D" w:rsidRDefault="00112681" w:rsidP="00813E9D">
            <w:pPr>
              <w:rPr>
                <w:rFonts w:cstheme="minorHAnsi"/>
                <w:sz w:val="24"/>
                <w:szCs w:val="24"/>
              </w:rPr>
            </w:pPr>
            <w:r w:rsidRPr="00112681">
              <w:rPr>
                <w:rFonts w:cstheme="minorHAnsi"/>
                <w:sz w:val="24"/>
                <w:szCs w:val="24"/>
              </w:rPr>
              <w:t>Demonstration</w:t>
            </w:r>
          </w:p>
          <w:p w14:paraId="0158F25B" w14:textId="77777777" w:rsidR="00112681" w:rsidRPr="00813E9D" w:rsidRDefault="00112681" w:rsidP="00813E9D">
            <w:pPr>
              <w:rPr>
                <w:rFonts w:cstheme="minorHAnsi"/>
                <w:vanish/>
                <w:sz w:val="24"/>
                <w:szCs w:val="24"/>
              </w:rPr>
            </w:pPr>
          </w:p>
          <w:p w14:paraId="357413DE" w14:textId="63C93FF5" w:rsidR="005F25C4" w:rsidRPr="001E61AD" w:rsidRDefault="005F25C4" w:rsidP="005F25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37" w:type="dxa"/>
            <w:tcBorders>
              <w:bottom w:val="single" w:sz="4" w:space="0" w:color="4A11E9"/>
            </w:tcBorders>
          </w:tcPr>
          <w:p w14:paraId="0DE608AA" w14:textId="2821AEF0" w:rsidR="005F25C4" w:rsidRPr="001E61AD" w:rsidRDefault="00E63427" w:rsidP="005F25C4">
            <w:pPr>
              <w:rPr>
                <w:rFonts w:cstheme="minorHAnsi"/>
                <w:sz w:val="24"/>
                <w:szCs w:val="24"/>
              </w:rPr>
            </w:pPr>
            <w:r w:rsidRPr="001E61AD">
              <w:rPr>
                <w:rFonts w:cstheme="minorHAnsi"/>
                <w:sz w:val="24"/>
                <w:szCs w:val="24"/>
              </w:rPr>
              <w:t>Peer Feedback Discussion</w:t>
            </w:r>
          </w:p>
        </w:tc>
        <w:tc>
          <w:tcPr>
            <w:tcW w:w="2141" w:type="dxa"/>
            <w:tcBorders>
              <w:bottom w:val="single" w:sz="4" w:space="0" w:color="4A11E9"/>
            </w:tcBorders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63427" w:rsidRPr="00E63427" w14:paraId="7CC6EF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031EF1" w14:textId="77777777" w:rsidR="00E63427" w:rsidRPr="00E63427" w:rsidRDefault="00E63427" w:rsidP="00E63427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76E85750" w14:textId="77777777" w:rsidR="00E63427" w:rsidRPr="00E63427" w:rsidRDefault="00E63427" w:rsidP="00E63427">
            <w:pPr>
              <w:rPr>
                <w:rFonts w:cstheme="minorHAnsi"/>
                <w:vanish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6"/>
            </w:tblGrid>
            <w:tr w:rsidR="00E63427" w:rsidRPr="00E63427" w14:paraId="747D50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6A8BAD" w14:textId="77777777" w:rsidR="00E63427" w:rsidRPr="00E63427" w:rsidRDefault="00E63427" w:rsidP="00E63427">
                  <w:pPr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63427">
                    <w:rPr>
                      <w:rFonts w:cstheme="minorHAnsi"/>
                      <w:sz w:val="24"/>
                      <w:szCs w:val="24"/>
                    </w:rPr>
                    <w:t>Group Reflection</w:t>
                  </w:r>
                </w:p>
              </w:tc>
            </w:tr>
          </w:tbl>
          <w:p w14:paraId="0E5C0B7B" w14:textId="1D30BE59" w:rsidR="005F25C4" w:rsidRPr="001E61AD" w:rsidRDefault="005F25C4" w:rsidP="005F25C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780DC2BE" w:rsidR="005F25C4" w:rsidRPr="001E61AD" w:rsidRDefault="00E63427" w:rsidP="005F25C4">
            <w:pPr>
              <w:tabs>
                <w:tab w:val="center" w:pos="4201"/>
                <w:tab w:val="left" w:pos="6425"/>
              </w:tabs>
              <w:rPr>
                <w:rFonts w:cstheme="minorHAnsi"/>
                <w:sz w:val="24"/>
                <w:szCs w:val="24"/>
              </w:rPr>
            </w:pPr>
            <w:r w:rsidRPr="001E61AD">
              <w:rPr>
                <w:rFonts w:cstheme="minorHAnsi"/>
                <w:sz w:val="24"/>
                <w:szCs w:val="24"/>
              </w:rPr>
              <w:t>Demonstration &amp; Peer Feedback</w:t>
            </w:r>
          </w:p>
        </w:tc>
      </w:tr>
    </w:tbl>
    <w:p w14:paraId="36CF2C6A" w14:textId="77777777" w:rsidR="006B03E6" w:rsidRDefault="006B03E6"/>
    <w:sectPr w:rsidR="006B03E6" w:rsidSect="00D364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94840"/>
    <w:rsid w:val="00112681"/>
    <w:rsid w:val="00136BC6"/>
    <w:rsid w:val="00151D0E"/>
    <w:rsid w:val="001C1479"/>
    <w:rsid w:val="001E61AD"/>
    <w:rsid w:val="0024221A"/>
    <w:rsid w:val="002530BD"/>
    <w:rsid w:val="002C3734"/>
    <w:rsid w:val="002E076C"/>
    <w:rsid w:val="003763AD"/>
    <w:rsid w:val="003A2290"/>
    <w:rsid w:val="004573F0"/>
    <w:rsid w:val="004E3EDC"/>
    <w:rsid w:val="005035E3"/>
    <w:rsid w:val="00533D8F"/>
    <w:rsid w:val="00545CDC"/>
    <w:rsid w:val="005D454A"/>
    <w:rsid w:val="005F25C4"/>
    <w:rsid w:val="005F3CBB"/>
    <w:rsid w:val="00633392"/>
    <w:rsid w:val="006B03E6"/>
    <w:rsid w:val="00715645"/>
    <w:rsid w:val="00717329"/>
    <w:rsid w:val="00731506"/>
    <w:rsid w:val="007A1A28"/>
    <w:rsid w:val="00813E9D"/>
    <w:rsid w:val="008430C2"/>
    <w:rsid w:val="008B2D7C"/>
    <w:rsid w:val="008B323C"/>
    <w:rsid w:val="008E65AE"/>
    <w:rsid w:val="00947EAD"/>
    <w:rsid w:val="009C059F"/>
    <w:rsid w:val="009D71BB"/>
    <w:rsid w:val="00A4569F"/>
    <w:rsid w:val="00A62F0F"/>
    <w:rsid w:val="00A65F09"/>
    <w:rsid w:val="00A82968"/>
    <w:rsid w:val="00AB26C5"/>
    <w:rsid w:val="00B23D33"/>
    <w:rsid w:val="00C15BA8"/>
    <w:rsid w:val="00C732FC"/>
    <w:rsid w:val="00C97EE7"/>
    <w:rsid w:val="00D364A1"/>
    <w:rsid w:val="00D8019C"/>
    <w:rsid w:val="00DA536E"/>
    <w:rsid w:val="00DC35E2"/>
    <w:rsid w:val="00E335C2"/>
    <w:rsid w:val="00E35C65"/>
    <w:rsid w:val="00E44115"/>
    <w:rsid w:val="00E63427"/>
    <w:rsid w:val="00F43981"/>
    <w:rsid w:val="00F625CB"/>
    <w:rsid w:val="00F737D8"/>
    <w:rsid w:val="00FA17DC"/>
    <w:rsid w:val="00FE14E1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F46A4667-7F47-4A41-8B8F-AB18C274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customXml/itemProps4.xml><?xml version="1.0" encoding="utf-8"?>
<ds:datastoreItem xmlns:ds="http://schemas.openxmlformats.org/officeDocument/2006/customXml" ds:itemID="{C866FED7-1895-4ADD-A21E-E4917597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Sairah Asghar</cp:lastModifiedBy>
  <cp:revision>45</cp:revision>
  <cp:lastPrinted>2026-02-27T13:23:00Z</cp:lastPrinted>
  <dcterms:created xsi:type="dcterms:W3CDTF">2023-11-13T10:55:00Z</dcterms:created>
  <dcterms:modified xsi:type="dcterms:W3CDTF">2026-03-12T20:06:00Z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