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2A3A9B8C" w:rsidR="00A62F0F" w:rsidRPr="00240BE3" w:rsidRDefault="00BB77D7" w:rsidP="00A62F0F">
      <w:pPr>
        <w:pStyle w:val="Heading1"/>
      </w:pPr>
      <w:r>
        <w:t>Computing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116B27C9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77777777" w:rsidR="00A62F0F" w:rsidRPr="00E35C65" w:rsidRDefault="00A62F0F" w:rsidP="00F7388D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>YEAR 1</w:t>
            </w:r>
          </w:p>
        </w:tc>
      </w:tr>
      <w:tr w:rsidR="003A2290" w:rsidRPr="00240BE3" w14:paraId="039643B3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F7388D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2940071D" w14:textId="4EA1F169" w:rsidR="003A2290" w:rsidRPr="00240BE3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5B0F4D65" w14:textId="235EEE95" w:rsidR="003A2290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F73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2530BD" w:rsidRPr="00240BE3" w14:paraId="5B60F18E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198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3A2290" w:rsidRPr="00240BE3" w14:paraId="294D0E01" w14:textId="77777777" w:rsidTr="00E35C65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478A1EE0" w14:textId="4990204B" w:rsidR="003A2290" w:rsidRPr="00240BE3" w:rsidRDefault="003A2290" w:rsidP="00F7388D">
            <w:pPr>
              <w:pStyle w:val="Heading3"/>
            </w:pPr>
            <w:r w:rsidRPr="00240BE3">
              <w:t>TOPIC</w:t>
            </w:r>
            <w:r w:rsidR="00E35C65">
              <w:t>/FOCUS</w:t>
            </w:r>
          </w:p>
        </w:tc>
        <w:tc>
          <w:tcPr>
            <w:tcW w:w="2198" w:type="dxa"/>
          </w:tcPr>
          <w:p w14:paraId="18CF6453" w14:textId="00D25665" w:rsidR="003A2290" w:rsidRPr="00FE14E1" w:rsidRDefault="00BB77D7" w:rsidP="00BB77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Computing systems and networks: Improving mouse skills </w:t>
            </w:r>
          </w:p>
        </w:tc>
        <w:tc>
          <w:tcPr>
            <w:tcW w:w="2198" w:type="dxa"/>
          </w:tcPr>
          <w:p w14:paraId="67487BAC" w14:textId="745D8AAF" w:rsidR="003A2290" w:rsidRPr="00BB77D7" w:rsidRDefault="00BB77D7" w:rsidP="00BB77D7">
            <w:pPr>
              <w:rPr>
                <w:rFonts w:cstheme="minorHAnsi"/>
                <w:bCs/>
                <w:sz w:val="28"/>
                <w:szCs w:val="24"/>
              </w:rPr>
            </w:pPr>
            <w:r>
              <w:rPr>
                <w:rFonts w:cstheme="minorHAnsi"/>
                <w:bCs/>
                <w:sz w:val="24"/>
              </w:rPr>
              <w:t xml:space="preserve">Programming: </w:t>
            </w:r>
            <w:r w:rsidRPr="00BB77D7">
              <w:rPr>
                <w:rFonts w:cstheme="minorHAnsi"/>
                <w:bCs/>
                <w:sz w:val="24"/>
              </w:rPr>
              <w:t>Algorithms unplugged</w:t>
            </w:r>
          </w:p>
        </w:tc>
        <w:tc>
          <w:tcPr>
            <w:tcW w:w="2199" w:type="dxa"/>
          </w:tcPr>
          <w:p w14:paraId="62BD662D" w14:textId="5C6DDAAA" w:rsidR="003A2290" w:rsidRPr="00BB77D7" w:rsidRDefault="00BB77D7" w:rsidP="00BB77D7">
            <w:pPr>
              <w:rPr>
                <w:rFonts w:cstheme="minorHAnsi"/>
                <w:bCs/>
                <w:sz w:val="24"/>
              </w:rPr>
            </w:pPr>
            <w:r w:rsidRPr="00BB77D7">
              <w:rPr>
                <w:rFonts w:cstheme="minorHAnsi"/>
                <w:bCs/>
                <w:sz w:val="24"/>
              </w:rPr>
              <w:t xml:space="preserve">Skills showcase: Rocket to the moon </w:t>
            </w:r>
          </w:p>
        </w:tc>
        <w:tc>
          <w:tcPr>
            <w:tcW w:w="2198" w:type="dxa"/>
          </w:tcPr>
          <w:p w14:paraId="6F21CAFF" w14:textId="2B6B70EE" w:rsidR="003A2290" w:rsidRPr="00BB77D7" w:rsidRDefault="00BB77D7" w:rsidP="00BB77D7">
            <w:pPr>
              <w:rPr>
                <w:rFonts w:cstheme="minorHAnsi"/>
                <w:bCs/>
                <w:sz w:val="24"/>
              </w:rPr>
            </w:pPr>
            <w:r w:rsidRPr="00BB77D7">
              <w:rPr>
                <w:rFonts w:cstheme="minorHAnsi"/>
                <w:bCs/>
                <w:sz w:val="24"/>
              </w:rPr>
              <w:t>Programming 2: Bee-Bots</w:t>
            </w:r>
          </w:p>
        </w:tc>
        <w:tc>
          <w:tcPr>
            <w:tcW w:w="2198" w:type="dxa"/>
          </w:tcPr>
          <w:p w14:paraId="1705AD62" w14:textId="0A2062C7" w:rsidR="003A2290" w:rsidRPr="00BB77D7" w:rsidRDefault="00BB77D7" w:rsidP="00BB77D7">
            <w:pPr>
              <w:rPr>
                <w:rFonts w:cstheme="minorHAnsi"/>
                <w:bCs/>
                <w:sz w:val="24"/>
              </w:rPr>
            </w:pPr>
            <w:r w:rsidRPr="00BB77D7">
              <w:rPr>
                <w:rFonts w:cstheme="minorHAnsi"/>
                <w:bCs/>
                <w:sz w:val="24"/>
              </w:rPr>
              <w:t xml:space="preserve">Creating media: Digital imagery 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D2D2E10" w14:textId="5F033485" w:rsidR="003A2290" w:rsidRPr="00BB77D7" w:rsidRDefault="00BB77D7" w:rsidP="00BB77D7">
            <w:pPr>
              <w:rPr>
                <w:rFonts w:cstheme="minorHAnsi"/>
                <w:bCs/>
                <w:sz w:val="24"/>
              </w:rPr>
            </w:pPr>
            <w:r w:rsidRPr="00BB77D7">
              <w:rPr>
                <w:rFonts w:cstheme="minorHAnsi"/>
                <w:bCs/>
                <w:sz w:val="24"/>
              </w:rPr>
              <w:t>Data Handling: Introduction to data</w:t>
            </w:r>
          </w:p>
        </w:tc>
      </w:tr>
      <w:tr w:rsidR="003A2290" w:rsidRPr="00240BE3" w14:paraId="606B8FD2" w14:textId="77777777" w:rsidTr="00E35C65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30B2D9D2" w14:textId="4FA01A5A" w:rsidR="003A2290" w:rsidRPr="00240BE3" w:rsidRDefault="003A2290" w:rsidP="00F738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198" w:type="dxa"/>
          </w:tcPr>
          <w:p w14:paraId="3C354BF2" w14:textId="4E1EDF59" w:rsidR="003A2290" w:rsidRPr="00FE14E1" w:rsidRDefault="00BB77D7" w:rsidP="00BB77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use computers more purposefully. Log in and navigate around a computer. Drag, drop, click and control a cursor using a mouse. Use software tools to create art on the computer. </w:t>
            </w:r>
          </w:p>
        </w:tc>
        <w:tc>
          <w:tcPr>
            <w:tcW w:w="2198" w:type="dxa"/>
          </w:tcPr>
          <w:p w14:paraId="074F3264" w14:textId="2C1E491E" w:rsidR="003A2290" w:rsidRPr="00D569ED" w:rsidRDefault="00367CC5" w:rsidP="00F7388D">
            <w:pPr>
              <w:rPr>
                <w:rFonts w:cstheme="minorHAnsi"/>
                <w:sz w:val="24"/>
                <w:szCs w:val="24"/>
              </w:rPr>
            </w:pPr>
            <w:r w:rsidRPr="00D569ED">
              <w:rPr>
                <w:rFonts w:cstheme="minorHAnsi"/>
                <w:sz w:val="24"/>
                <w:szCs w:val="24"/>
              </w:rPr>
              <w:t xml:space="preserve">To explain what an algorithm is. Write and follow clear algorithms. </w:t>
            </w:r>
            <w:r w:rsidR="00244F4A" w:rsidRPr="00D569ED">
              <w:rPr>
                <w:rFonts w:cstheme="minorHAnsi"/>
                <w:sz w:val="24"/>
                <w:szCs w:val="24"/>
              </w:rPr>
              <w:t xml:space="preserve">Explain what inputs and outputs are. Create an achievable program. Decompose a design into steps. Identify bugs in an algorithm and to fix them. </w:t>
            </w:r>
          </w:p>
        </w:tc>
        <w:tc>
          <w:tcPr>
            <w:tcW w:w="2199" w:type="dxa"/>
          </w:tcPr>
          <w:p w14:paraId="4F3BD53F" w14:textId="33890CE8" w:rsidR="003A2290" w:rsidRPr="00D569ED" w:rsidRDefault="00244F4A" w:rsidP="00F7388D">
            <w:pPr>
              <w:rPr>
                <w:rFonts w:cstheme="minorHAnsi"/>
                <w:sz w:val="24"/>
                <w:szCs w:val="24"/>
              </w:rPr>
            </w:pPr>
            <w:r w:rsidRPr="00D569ED">
              <w:rPr>
                <w:rFonts w:cstheme="minorHAnsi"/>
                <w:sz w:val="24"/>
                <w:szCs w:val="24"/>
              </w:rPr>
              <w:t>Use a computer to make a list. Explain the benefits of making a list on a computer. Use a basic range of tools on art software to design. Sequence and follow instructions</w:t>
            </w:r>
            <w:r w:rsidR="00D569ED" w:rsidRPr="00D569ED">
              <w:rPr>
                <w:rFonts w:cstheme="minorHAnsi"/>
                <w:sz w:val="24"/>
                <w:szCs w:val="24"/>
              </w:rPr>
              <w:t xml:space="preserve">. </w:t>
            </w:r>
            <w:r w:rsidRPr="00D569ED">
              <w:rPr>
                <w:rFonts w:cstheme="minorHAnsi"/>
                <w:sz w:val="24"/>
                <w:szCs w:val="24"/>
              </w:rPr>
              <w:t>Evaluate and edit</w:t>
            </w:r>
            <w:r w:rsidR="00D569ED" w:rsidRPr="00D569ED">
              <w:rPr>
                <w:rFonts w:cstheme="minorHAnsi"/>
                <w:sz w:val="24"/>
                <w:szCs w:val="24"/>
              </w:rPr>
              <w:t xml:space="preserve"> a design.</w:t>
            </w:r>
          </w:p>
        </w:tc>
        <w:tc>
          <w:tcPr>
            <w:tcW w:w="2198" w:type="dxa"/>
          </w:tcPr>
          <w:p w14:paraId="2C45811D" w14:textId="2B185F17" w:rsidR="003A2290" w:rsidRPr="00D569ED" w:rsidRDefault="00244F4A" w:rsidP="00F7388D">
            <w:pPr>
              <w:rPr>
                <w:rFonts w:cstheme="minorHAnsi"/>
                <w:sz w:val="24"/>
                <w:szCs w:val="24"/>
              </w:rPr>
            </w:pPr>
            <w:r w:rsidRPr="00D569ED">
              <w:rPr>
                <w:rFonts w:cstheme="minorHAnsi"/>
                <w:sz w:val="24"/>
                <w:szCs w:val="24"/>
              </w:rPr>
              <w:t xml:space="preserve">To write and carry out instructions. Create and test a short set of instructions. Program a Bee-Bot </w:t>
            </w:r>
            <w:r w:rsidR="00D569ED" w:rsidRPr="00D569ED">
              <w:rPr>
                <w:rFonts w:cstheme="minorHAnsi"/>
                <w:sz w:val="24"/>
                <w:szCs w:val="24"/>
              </w:rPr>
              <w:t xml:space="preserve">using logical instructions. </w:t>
            </w:r>
          </w:p>
        </w:tc>
        <w:tc>
          <w:tcPr>
            <w:tcW w:w="2198" w:type="dxa"/>
          </w:tcPr>
          <w:p w14:paraId="4A3FDAEA" w14:textId="0E2C5401" w:rsidR="00D569ED" w:rsidRPr="00D569ED" w:rsidRDefault="00D569ED" w:rsidP="00D569ED">
            <w:pPr>
              <w:rPr>
                <w:rFonts w:cstheme="minorHAnsi"/>
                <w:sz w:val="24"/>
                <w:szCs w:val="24"/>
              </w:rPr>
            </w:pPr>
            <w:r w:rsidRPr="00D569ED">
              <w:rPr>
                <w:rFonts w:cstheme="minorHAnsi"/>
                <w:sz w:val="24"/>
                <w:szCs w:val="24"/>
              </w:rPr>
              <w:t xml:space="preserve">Plan a pictorial story using photographic images in sequence. Explain how to take clear photos. Take and edit photos on a device. Search for images from the internet. Explain what to do if something makes you uncomfortable online. 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79417D29" w14:textId="5BE6B17B" w:rsidR="003A2290" w:rsidRPr="00D569ED" w:rsidRDefault="00D569ED" w:rsidP="00F7388D">
            <w:pPr>
              <w:rPr>
                <w:rFonts w:cstheme="minorHAnsi"/>
                <w:sz w:val="24"/>
                <w:szCs w:val="24"/>
              </w:rPr>
            </w:pPr>
            <w:r w:rsidRPr="00D569ED">
              <w:rPr>
                <w:rFonts w:cstheme="minorHAnsi"/>
                <w:sz w:val="24"/>
                <w:szCs w:val="24"/>
              </w:rPr>
              <w:t xml:space="preserve">Represent data in different ways, using objects and technology. Represent data as a pictogram and table or chart. Collect data using a tally chart and represent data digitally. </w:t>
            </w:r>
          </w:p>
        </w:tc>
      </w:tr>
      <w:tr w:rsidR="003A2290" w:rsidRPr="00240BE3" w14:paraId="3DAAC52B" w14:textId="77777777" w:rsidTr="00E35C65">
        <w:trPr>
          <w:trHeight w:val="1656"/>
        </w:trPr>
        <w:tc>
          <w:tcPr>
            <w:tcW w:w="2198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7E0C7F43" w:rsidR="003A2290" w:rsidRPr="00240BE3" w:rsidRDefault="00E35C65" w:rsidP="00F738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ORACY OUTCOME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74069B5B" w14:textId="7D460136" w:rsidR="003A2290" w:rsidRPr="00FE14E1" w:rsidRDefault="00367CC5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Explanation to teacher. 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33DEA1E5" w14:textId="455D5FE8" w:rsidR="003A2290" w:rsidRPr="00D569ED" w:rsidRDefault="00367CC5" w:rsidP="00F7388D">
            <w:pPr>
              <w:rPr>
                <w:rFonts w:cstheme="minorHAnsi"/>
                <w:sz w:val="24"/>
                <w:szCs w:val="24"/>
              </w:rPr>
            </w:pPr>
            <w:r w:rsidRPr="00D569ED">
              <w:rPr>
                <w:rFonts w:cstheme="minorHAnsi"/>
                <w:sz w:val="24"/>
                <w:szCs w:val="24"/>
              </w:rPr>
              <w:t xml:space="preserve">Peer discussion </w:t>
            </w:r>
          </w:p>
        </w:tc>
        <w:tc>
          <w:tcPr>
            <w:tcW w:w="2199" w:type="dxa"/>
            <w:tcBorders>
              <w:bottom w:val="single" w:sz="4" w:space="0" w:color="4A11E9"/>
            </w:tcBorders>
          </w:tcPr>
          <w:p w14:paraId="357413DE" w14:textId="7642967A" w:rsidR="003A2290" w:rsidRPr="00D569ED" w:rsidRDefault="00367CC5" w:rsidP="00F7388D">
            <w:pPr>
              <w:rPr>
                <w:rFonts w:cstheme="minorHAnsi"/>
                <w:sz w:val="24"/>
                <w:szCs w:val="24"/>
              </w:rPr>
            </w:pPr>
            <w:r w:rsidRPr="00D569ED">
              <w:rPr>
                <w:rFonts w:cstheme="minorHAnsi"/>
                <w:sz w:val="24"/>
                <w:szCs w:val="24"/>
              </w:rPr>
              <w:t>Class discussion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DE608AA" w14:textId="6DB2A738" w:rsidR="003A2290" w:rsidRPr="00D569ED" w:rsidRDefault="00367CC5" w:rsidP="00F7388D">
            <w:pPr>
              <w:rPr>
                <w:rFonts w:cstheme="minorHAnsi"/>
                <w:sz w:val="24"/>
                <w:szCs w:val="24"/>
              </w:rPr>
            </w:pPr>
            <w:r w:rsidRPr="00D569ED">
              <w:rPr>
                <w:rFonts w:cstheme="minorHAnsi"/>
                <w:sz w:val="24"/>
                <w:szCs w:val="24"/>
              </w:rPr>
              <w:t xml:space="preserve">Group discussion 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E5C0B7B" w14:textId="1B7B95EF" w:rsidR="003A2290" w:rsidRPr="00D569ED" w:rsidRDefault="00367CC5" w:rsidP="00F7388D">
            <w:pPr>
              <w:rPr>
                <w:rFonts w:cstheme="minorHAnsi"/>
                <w:sz w:val="24"/>
                <w:szCs w:val="24"/>
              </w:rPr>
            </w:pPr>
            <w:r w:rsidRPr="00D569ED">
              <w:rPr>
                <w:rFonts w:cstheme="minorHAnsi"/>
                <w:sz w:val="24"/>
                <w:szCs w:val="24"/>
              </w:rPr>
              <w:t xml:space="preserve">Class presentation </w:t>
            </w:r>
          </w:p>
        </w:tc>
        <w:tc>
          <w:tcPr>
            <w:tcW w:w="2199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74CEE659" w:rsidR="003A2290" w:rsidRPr="00D569ED" w:rsidRDefault="00367CC5" w:rsidP="00F7388D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  <w:sz w:val="24"/>
                <w:szCs w:val="24"/>
              </w:rPr>
            </w:pPr>
            <w:r w:rsidRPr="00D569ED">
              <w:rPr>
                <w:rFonts w:cstheme="minorHAnsi"/>
                <w:bCs/>
                <w:sz w:val="24"/>
                <w:szCs w:val="24"/>
              </w:rPr>
              <w:t xml:space="preserve">Explanation to teacher </w:t>
            </w:r>
          </w:p>
        </w:tc>
      </w:tr>
    </w:tbl>
    <w:p w14:paraId="36CF2C6A" w14:textId="77777777" w:rsidR="006B03E6" w:rsidRDefault="006B03E6"/>
    <w:sectPr w:rsidR="006B03E6" w:rsidSect="00584A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1D440C"/>
    <w:rsid w:val="00244F4A"/>
    <w:rsid w:val="002530BD"/>
    <w:rsid w:val="00367CC5"/>
    <w:rsid w:val="003A2290"/>
    <w:rsid w:val="005F0E97"/>
    <w:rsid w:val="006B03E6"/>
    <w:rsid w:val="00992D18"/>
    <w:rsid w:val="009B1F4F"/>
    <w:rsid w:val="009C059F"/>
    <w:rsid w:val="00A62F0F"/>
    <w:rsid w:val="00BB77D7"/>
    <w:rsid w:val="00BF633A"/>
    <w:rsid w:val="00C15BA8"/>
    <w:rsid w:val="00C732FC"/>
    <w:rsid w:val="00C835D6"/>
    <w:rsid w:val="00D569ED"/>
    <w:rsid w:val="00E35C65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023D419C-691F-42F8-ACDC-D53270C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3.xml><?xml version="1.0" encoding="utf-8"?>
<ds:datastoreItem xmlns:ds="http://schemas.openxmlformats.org/officeDocument/2006/customXml" ds:itemID="{C081A01B-4EEE-4195-91A2-55D646DE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Dane  Hickling</cp:lastModifiedBy>
  <cp:revision>2</cp:revision>
  <cp:lastPrinted>2026-02-27T13:23:00Z</cp:lastPrinted>
  <dcterms:created xsi:type="dcterms:W3CDTF">2026-03-09T09:24:00Z</dcterms:created>
  <dcterms:modified xsi:type="dcterms:W3CDTF">2026-03-09T09:24:00Z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</Properties>
</file>