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4D9F9988" w:rsidR="00A62F0F" w:rsidRPr="00240BE3" w:rsidRDefault="00BA3C02" w:rsidP="00A62F0F">
      <w:pPr>
        <w:pStyle w:val="Heading1"/>
      </w:pPr>
      <w:r>
        <w:t>Art</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05DDD69E" w:rsidR="00A62F0F" w:rsidRPr="00E35C65" w:rsidRDefault="00A62F0F" w:rsidP="00D364A1">
            <w:pPr>
              <w:pStyle w:val="Heading2"/>
              <w:rPr>
                <w:color w:val="F5C823"/>
              </w:rPr>
            </w:pPr>
            <w:r w:rsidRPr="00E35C65">
              <w:rPr>
                <w:color w:val="F5C823"/>
              </w:rPr>
              <w:t xml:space="preserve">YEAR </w:t>
            </w:r>
            <w:r w:rsidR="00D419EA">
              <w:rPr>
                <w:color w:val="F5C823"/>
              </w:rPr>
              <w:t>4</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D364A1">
            <w:pPr>
              <w:pStyle w:val="Heading3"/>
            </w:pPr>
          </w:p>
        </w:tc>
        <w:tc>
          <w:tcPr>
            <w:tcW w:w="4396"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FA1E99"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D419EA" w:rsidRPr="00240BE3" w14:paraId="294D0E01" w14:textId="77777777" w:rsidTr="00704AD5">
        <w:trPr>
          <w:trHeight w:val="1137"/>
        </w:trPr>
        <w:tc>
          <w:tcPr>
            <w:tcW w:w="2198" w:type="dxa"/>
            <w:tcBorders>
              <w:left w:val="single" w:sz="4" w:space="0" w:color="4A11E9"/>
            </w:tcBorders>
          </w:tcPr>
          <w:p w14:paraId="478A1EE0" w14:textId="4990204B" w:rsidR="00D419EA" w:rsidRPr="00240BE3" w:rsidRDefault="00D419EA" w:rsidP="00D419EA">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tcPr>
          <w:p w14:paraId="1E3E3FB7"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Misty Mountains and Winding Rivers</w:t>
            </w:r>
            <w:r>
              <w:rPr>
                <w:rStyle w:val="eop"/>
                <w:rFonts w:ascii="Calibri" w:hAnsi="Calibri" w:cs="Calibri"/>
              </w:rPr>
              <w:t> </w:t>
            </w:r>
          </w:p>
          <w:p w14:paraId="18CF6453" w14:textId="6810DA88" w:rsidR="00D419EA" w:rsidRPr="00D4023A" w:rsidRDefault="00D419EA" w:rsidP="00D4023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c>
          <w:tcPr>
            <w:tcW w:w="2198" w:type="dxa"/>
            <w:tcBorders>
              <w:top w:val="single" w:sz="6" w:space="0" w:color="auto"/>
              <w:left w:val="single" w:sz="6" w:space="0" w:color="auto"/>
              <w:bottom w:val="single" w:sz="6" w:space="0" w:color="auto"/>
              <w:right w:val="single" w:sz="6" w:space="0" w:color="auto"/>
            </w:tcBorders>
          </w:tcPr>
          <w:p w14:paraId="73D9B104"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Functional and Fancy Fabrics</w:t>
            </w:r>
            <w:r>
              <w:rPr>
                <w:rStyle w:val="eop"/>
                <w:rFonts w:ascii="Calibri" w:hAnsi="Calibri" w:cs="Calibri"/>
              </w:rPr>
              <w:t> </w:t>
            </w:r>
          </w:p>
          <w:p w14:paraId="0168CED5" w14:textId="77777777" w:rsidR="00D419EA" w:rsidRDefault="00D419EA" w:rsidP="00D419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7487BAC" w14:textId="786F096B" w:rsidR="00D419EA" w:rsidRPr="00D4023A" w:rsidRDefault="00D419EA" w:rsidP="00D4023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rPr>
              <w:t> </w:t>
            </w:r>
            <w:r>
              <w:rPr>
                <w:rStyle w:val="eop"/>
                <w:rFonts w:ascii="Calibri" w:hAnsi="Calibri" w:cs="Calibri"/>
              </w:rPr>
              <w:t> </w:t>
            </w:r>
          </w:p>
        </w:tc>
        <w:tc>
          <w:tcPr>
            <w:tcW w:w="2199" w:type="dxa"/>
            <w:tcBorders>
              <w:top w:val="single" w:sz="6" w:space="0" w:color="auto"/>
              <w:left w:val="single" w:sz="6" w:space="0" w:color="auto"/>
              <w:bottom w:val="single" w:sz="6" w:space="0" w:color="auto"/>
              <w:right w:val="single" w:sz="6" w:space="0" w:color="auto"/>
            </w:tcBorders>
          </w:tcPr>
          <w:p w14:paraId="235FD1CC"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Potions &amp; Islamic Physicians</w:t>
            </w:r>
            <w:r>
              <w:rPr>
                <w:rStyle w:val="eop"/>
                <w:rFonts w:ascii="Calibri" w:hAnsi="Calibri" w:cs="Calibri"/>
              </w:rPr>
              <w:t> </w:t>
            </w:r>
          </w:p>
          <w:p w14:paraId="2E003AE7" w14:textId="77777777" w:rsidR="00D419EA" w:rsidRDefault="00D419EA" w:rsidP="00D419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2BD662D" w14:textId="408E835D" w:rsidR="00D419EA" w:rsidRPr="00C541A7" w:rsidRDefault="00D419EA" w:rsidP="00D419EA">
            <w:pPr>
              <w:jc w:val="center"/>
              <w:rPr>
                <w:rFonts w:cstheme="minorHAnsi"/>
                <w:b/>
                <w:sz w:val="24"/>
                <w:szCs w:val="24"/>
              </w:rPr>
            </w:pPr>
          </w:p>
        </w:tc>
        <w:tc>
          <w:tcPr>
            <w:tcW w:w="2198" w:type="dxa"/>
            <w:tcBorders>
              <w:top w:val="single" w:sz="6" w:space="0" w:color="auto"/>
              <w:left w:val="single" w:sz="6" w:space="0" w:color="auto"/>
              <w:bottom w:val="single" w:sz="6" w:space="0" w:color="auto"/>
              <w:right w:val="single" w:sz="6" w:space="0" w:color="auto"/>
            </w:tcBorders>
          </w:tcPr>
          <w:p w14:paraId="15C6EC84"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I am Warrior!</w:t>
            </w:r>
            <w:r>
              <w:rPr>
                <w:rStyle w:val="eop"/>
                <w:rFonts w:ascii="Calibri" w:hAnsi="Calibri" w:cs="Calibri"/>
              </w:rPr>
              <w:t> </w:t>
            </w:r>
          </w:p>
          <w:p w14:paraId="0B6C2F0A"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5055571E" w14:textId="77777777" w:rsidR="00D419EA" w:rsidRDefault="00D419EA" w:rsidP="00D419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F21CAFF" w14:textId="36526C50" w:rsidR="00D419EA" w:rsidRPr="00C541A7" w:rsidRDefault="00D419EA" w:rsidP="00D419EA">
            <w:pPr>
              <w:rPr>
                <w:rFonts w:cstheme="minorHAnsi"/>
                <w:b/>
                <w:sz w:val="24"/>
                <w:szCs w:val="24"/>
              </w:rPr>
            </w:pPr>
          </w:p>
        </w:tc>
        <w:tc>
          <w:tcPr>
            <w:tcW w:w="2198" w:type="dxa"/>
            <w:tcBorders>
              <w:top w:val="single" w:sz="6" w:space="0" w:color="auto"/>
              <w:left w:val="single" w:sz="6" w:space="0" w:color="auto"/>
              <w:bottom w:val="single" w:sz="6" w:space="0" w:color="auto"/>
              <w:right w:val="single" w:sz="6" w:space="0" w:color="auto"/>
            </w:tcBorders>
          </w:tcPr>
          <w:p w14:paraId="00DF2A0B"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I am Warrior!</w:t>
            </w:r>
            <w:r>
              <w:rPr>
                <w:rStyle w:val="eop"/>
                <w:rFonts w:ascii="Calibri" w:hAnsi="Calibri" w:cs="Calibri"/>
              </w:rPr>
              <w:t> </w:t>
            </w:r>
          </w:p>
          <w:p w14:paraId="0C5C982E"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5746C852" w14:textId="77777777" w:rsidR="00D419EA" w:rsidRDefault="00D419EA" w:rsidP="00D419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05AD62" w14:textId="131217A0" w:rsidR="00D419EA" w:rsidRPr="00C541A7" w:rsidRDefault="00D419EA" w:rsidP="00D419EA">
            <w:pPr>
              <w:pStyle w:val="paragraph"/>
              <w:spacing w:before="0" w:beforeAutospacing="0" w:after="0" w:afterAutospacing="0"/>
              <w:jc w:val="center"/>
              <w:textAlignment w:val="baseline"/>
              <w:rPr>
                <w:rFonts w:asciiTheme="minorHAnsi" w:hAnsiTheme="minorHAnsi" w:cstheme="minorHAnsi"/>
              </w:rPr>
            </w:pPr>
            <w:r>
              <w:rPr>
                <w:rStyle w:val="normaltextrun"/>
                <w:rFonts w:ascii="Calibri" w:hAnsi="Calibri" w:cs="Calibri"/>
              </w:rPr>
              <w:t> </w:t>
            </w:r>
          </w:p>
        </w:tc>
        <w:tc>
          <w:tcPr>
            <w:tcW w:w="2199" w:type="dxa"/>
            <w:tcBorders>
              <w:top w:val="single" w:sz="6" w:space="0" w:color="auto"/>
              <w:left w:val="single" w:sz="6" w:space="0" w:color="auto"/>
              <w:bottom w:val="single" w:sz="6" w:space="0" w:color="auto"/>
              <w:right w:val="single" w:sz="6" w:space="0" w:color="auto"/>
            </w:tcBorders>
          </w:tcPr>
          <w:p w14:paraId="2EC9403B"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Misty Mountain Sierra</w:t>
            </w:r>
            <w:r>
              <w:rPr>
                <w:rStyle w:val="eop"/>
                <w:rFonts w:ascii="Calibri" w:hAnsi="Calibri" w:cs="Calibri"/>
              </w:rPr>
              <w:t> </w:t>
            </w:r>
          </w:p>
          <w:p w14:paraId="79B1D565" w14:textId="77777777" w:rsidR="00D419EA" w:rsidRDefault="00D419EA" w:rsidP="00D419E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5D2D2E10" w14:textId="0C78CEE4" w:rsidR="00D419EA" w:rsidRPr="00C541A7" w:rsidRDefault="00D419EA" w:rsidP="00D4023A">
            <w:pPr>
              <w:pStyle w:val="paragraph"/>
              <w:spacing w:before="0" w:beforeAutospacing="0" w:after="0" w:afterAutospacing="0"/>
              <w:textAlignment w:val="baseline"/>
              <w:rPr>
                <w:rFonts w:asciiTheme="minorHAnsi" w:hAnsiTheme="minorHAnsi" w:cstheme="minorHAnsi"/>
              </w:rPr>
            </w:pPr>
          </w:p>
        </w:tc>
      </w:tr>
      <w:tr w:rsidR="00D419EA" w:rsidRPr="00240BE3" w14:paraId="606B8FD2" w14:textId="77777777" w:rsidTr="00E35C65">
        <w:trPr>
          <w:trHeight w:val="1697"/>
        </w:trPr>
        <w:tc>
          <w:tcPr>
            <w:tcW w:w="2198" w:type="dxa"/>
            <w:tcBorders>
              <w:left w:val="single" w:sz="4" w:space="0" w:color="4A11E9"/>
            </w:tcBorders>
          </w:tcPr>
          <w:p w14:paraId="30B2D9D2" w14:textId="6D2F1861" w:rsidR="00D419EA" w:rsidRPr="00240BE3" w:rsidRDefault="00D419EA" w:rsidP="00D419EA">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1D3EB88B" w:rsidR="00D419EA" w:rsidRPr="00FA1E99" w:rsidRDefault="00433CE5" w:rsidP="00D419EA">
            <w:pPr>
              <w:rPr>
                <w:rFonts w:cstheme="minorHAnsi"/>
                <w:sz w:val="24"/>
                <w:szCs w:val="24"/>
              </w:rPr>
            </w:pPr>
            <w:r w:rsidRPr="00433CE5">
              <w:rPr>
                <w:rFonts w:cstheme="minorHAnsi"/>
                <w:sz w:val="24"/>
                <w:szCs w:val="24"/>
              </w:rPr>
              <w:t>Sculpt and decorate mountains using Modroc</w:t>
            </w:r>
            <w:r>
              <w:rPr>
                <w:rFonts w:cstheme="minorHAnsi"/>
                <w:sz w:val="24"/>
                <w:szCs w:val="24"/>
              </w:rPr>
              <w:t xml:space="preserve">, </w:t>
            </w:r>
            <w:r w:rsidRPr="00433CE5">
              <w:rPr>
                <w:rFonts w:cstheme="minorHAnsi"/>
                <w:sz w:val="24"/>
                <w:szCs w:val="24"/>
              </w:rPr>
              <w:t>building over an armature and applying paint, textures and decorations to create realistic landscapes. Understand how to use wet-to-dry modelling materials, that art can show unusual perspectives or viewpoints, and that evaluating their work helps improve technique, sturdiness and visual effect.</w:t>
            </w:r>
          </w:p>
        </w:tc>
        <w:tc>
          <w:tcPr>
            <w:tcW w:w="2198" w:type="dxa"/>
          </w:tcPr>
          <w:p w14:paraId="074F3264" w14:textId="7536C39F" w:rsidR="00D419EA" w:rsidRPr="00F94870" w:rsidRDefault="001F24A2" w:rsidP="00D419EA">
            <w:pPr>
              <w:rPr>
                <w:rFonts w:cstheme="minorHAnsi"/>
                <w:sz w:val="24"/>
                <w:szCs w:val="24"/>
              </w:rPr>
            </w:pPr>
            <w:r w:rsidRPr="001F24A2">
              <w:rPr>
                <w:rFonts w:cstheme="minorHAnsi"/>
                <w:sz w:val="24"/>
                <w:szCs w:val="24"/>
              </w:rPr>
              <w:t>Explore and create decorative textiles by developing drawing, printing and embroidery techniques. Design motifs, create repeated patterns using block printing and embellish fabric with a range of stitches, understanding that textiles can be decorated using different materials, techniques and artistic influences.</w:t>
            </w:r>
          </w:p>
        </w:tc>
        <w:tc>
          <w:tcPr>
            <w:tcW w:w="2199" w:type="dxa"/>
          </w:tcPr>
          <w:p w14:paraId="4F3BD53F" w14:textId="4B0875D7" w:rsidR="00D419EA" w:rsidRPr="00FA1E99" w:rsidRDefault="009D4399" w:rsidP="00D419EA">
            <w:pPr>
              <w:rPr>
                <w:rFonts w:cstheme="minorHAnsi"/>
                <w:sz w:val="24"/>
                <w:szCs w:val="24"/>
              </w:rPr>
            </w:pPr>
            <w:r w:rsidRPr="009D4399">
              <w:rPr>
                <w:rFonts w:cstheme="minorHAnsi"/>
                <w:sz w:val="24"/>
                <w:szCs w:val="24"/>
              </w:rPr>
              <w:t>Create 3-D clay forms using techniques such as coiling, pinching, slab construction and sculpting, adding detail through carving, slip and score and mark making. Understand that artwork can express ideas about storytelling, religion and culture.</w:t>
            </w:r>
          </w:p>
        </w:tc>
        <w:tc>
          <w:tcPr>
            <w:tcW w:w="2198" w:type="dxa"/>
          </w:tcPr>
          <w:p w14:paraId="2C45811D" w14:textId="03B4D2D2" w:rsidR="00D419EA" w:rsidRPr="00FA1E99" w:rsidRDefault="00FF0624" w:rsidP="00D419EA">
            <w:pPr>
              <w:rPr>
                <w:rFonts w:cstheme="minorHAnsi"/>
                <w:sz w:val="24"/>
                <w:szCs w:val="24"/>
              </w:rPr>
            </w:pPr>
            <w:r w:rsidRPr="00FF0624">
              <w:rPr>
                <w:rFonts w:cstheme="minorHAnsi"/>
                <w:sz w:val="24"/>
                <w:szCs w:val="24"/>
              </w:rPr>
              <w:t>Use sketchbooks to develop ideas over time. Understand that artists combine visual elements such as line, tone, shape, pattern, colour and form to depict the human figure and create narratives, and that historical artworks can reveal information about the past through symbolism, materials and artistic choices.</w:t>
            </w:r>
          </w:p>
        </w:tc>
        <w:tc>
          <w:tcPr>
            <w:tcW w:w="2198" w:type="dxa"/>
          </w:tcPr>
          <w:p w14:paraId="4A3FDAEA" w14:textId="0F64DCB8" w:rsidR="00D419EA" w:rsidRPr="00FA1E99" w:rsidRDefault="003B0173" w:rsidP="00D419EA">
            <w:pPr>
              <w:rPr>
                <w:rFonts w:cstheme="minorHAnsi"/>
                <w:sz w:val="24"/>
                <w:szCs w:val="24"/>
              </w:rPr>
            </w:pPr>
            <w:r w:rsidRPr="00FF0624">
              <w:rPr>
                <w:rFonts w:cstheme="minorHAnsi"/>
                <w:sz w:val="24"/>
                <w:szCs w:val="24"/>
              </w:rPr>
              <w:t>Use sketchbooks to develop ideas over time. Understand that artists combine visual elements such as line, tone, shape, pattern, colour and form to depict the human figure and create narratives, and that historical artworks can reveal information about the past through symbolism, materials and artistic choices.</w:t>
            </w:r>
          </w:p>
        </w:tc>
        <w:tc>
          <w:tcPr>
            <w:tcW w:w="2199" w:type="dxa"/>
            <w:tcBorders>
              <w:right w:val="single" w:sz="4" w:space="0" w:color="4A11E9"/>
            </w:tcBorders>
          </w:tcPr>
          <w:p w14:paraId="79417D29" w14:textId="725D18FA" w:rsidR="00D419EA" w:rsidRPr="00FA1E99" w:rsidRDefault="00E76FF6" w:rsidP="00D419EA">
            <w:pPr>
              <w:rPr>
                <w:rFonts w:cstheme="minorHAnsi"/>
                <w:sz w:val="24"/>
                <w:szCs w:val="24"/>
              </w:rPr>
            </w:pPr>
            <w:r w:rsidRPr="00E76FF6">
              <w:rPr>
                <w:rFonts w:cstheme="minorHAnsi"/>
                <w:sz w:val="24"/>
                <w:szCs w:val="24"/>
              </w:rPr>
              <w:t>Develop skills in drawing, painting, sculpture and textiles, including stitches such as running stitch, cross stitch and blanket stitch, while understanding how warm and cool colours and different perspectives can influence mood and composition in artwork.</w:t>
            </w:r>
          </w:p>
        </w:tc>
      </w:tr>
      <w:tr w:rsidR="00D419EA" w:rsidRPr="00240BE3" w14:paraId="3DAAC52B" w14:textId="77777777" w:rsidTr="00E35C65">
        <w:trPr>
          <w:trHeight w:val="1656"/>
        </w:trPr>
        <w:tc>
          <w:tcPr>
            <w:tcW w:w="2198" w:type="dxa"/>
            <w:tcBorders>
              <w:left w:val="single" w:sz="4" w:space="0" w:color="4A11E9"/>
              <w:bottom w:val="single" w:sz="4" w:space="0" w:color="4A11E9"/>
            </w:tcBorders>
          </w:tcPr>
          <w:p w14:paraId="113331B5" w14:textId="53827389" w:rsidR="00D419EA" w:rsidRPr="00240BE3" w:rsidRDefault="00D419EA" w:rsidP="00D419EA">
            <w:pPr>
              <w:rPr>
                <w:b/>
                <w:sz w:val="28"/>
              </w:rPr>
            </w:pPr>
            <w:r>
              <w:rPr>
                <w:b/>
                <w:sz w:val="28"/>
              </w:rPr>
              <w:lastRenderedPageBreak/>
              <w:t>OACY OUTCOME</w:t>
            </w:r>
          </w:p>
        </w:tc>
        <w:tc>
          <w:tcPr>
            <w:tcW w:w="2198" w:type="dxa"/>
            <w:tcBorders>
              <w:bottom w:val="single" w:sz="4" w:space="0" w:color="4A11E9"/>
            </w:tcBorders>
          </w:tcPr>
          <w:p w14:paraId="74069B5B" w14:textId="0FC8DAB7" w:rsidR="00D419EA" w:rsidRPr="00DD1DF5" w:rsidRDefault="005A672A" w:rsidP="00D419EA">
            <w:pPr>
              <w:rPr>
                <w:rFonts w:cstheme="minorHAnsi"/>
                <w:b/>
                <w:bCs/>
                <w:sz w:val="24"/>
                <w:szCs w:val="24"/>
              </w:rPr>
            </w:pPr>
            <w:r w:rsidRPr="00DD1DF5">
              <w:rPr>
                <w:rStyle w:val="Strong"/>
                <w:rFonts w:cstheme="minorHAnsi"/>
                <w:b w:val="0"/>
                <w:bCs w:val="0"/>
                <w:color w:val="0D0D0D"/>
                <w:sz w:val="24"/>
                <w:szCs w:val="24"/>
                <w:shd w:val="clear" w:color="auto" w:fill="FFFFFF"/>
              </w:rPr>
              <w:t>Technical Discussion</w:t>
            </w:r>
          </w:p>
        </w:tc>
        <w:tc>
          <w:tcPr>
            <w:tcW w:w="2198" w:type="dxa"/>
            <w:tcBorders>
              <w:bottom w:val="single" w:sz="4" w:space="0" w:color="4A11E9"/>
            </w:tcBorders>
          </w:tcPr>
          <w:p w14:paraId="33DEA1E5" w14:textId="0E364424" w:rsidR="00D419EA" w:rsidRPr="00DD1DF5" w:rsidRDefault="005A672A" w:rsidP="00D419EA">
            <w:pPr>
              <w:rPr>
                <w:rFonts w:cstheme="minorHAnsi"/>
                <w:b/>
                <w:bCs/>
                <w:sz w:val="24"/>
                <w:szCs w:val="24"/>
              </w:rPr>
            </w:pPr>
            <w:r w:rsidRPr="00DD1DF5">
              <w:rPr>
                <w:rStyle w:val="Strong"/>
                <w:rFonts w:cstheme="minorHAnsi"/>
                <w:b w:val="0"/>
                <w:bCs w:val="0"/>
                <w:color w:val="0D0D0D"/>
                <w:sz w:val="24"/>
                <w:szCs w:val="24"/>
                <w:shd w:val="clear" w:color="auto" w:fill="FFFFFF"/>
              </w:rPr>
              <w:t>Comparative Talk</w:t>
            </w:r>
          </w:p>
        </w:tc>
        <w:tc>
          <w:tcPr>
            <w:tcW w:w="2199" w:type="dxa"/>
            <w:tcBorders>
              <w:bottom w:val="single" w:sz="4" w:space="0" w:color="4A11E9"/>
            </w:tcBorders>
          </w:tcPr>
          <w:p w14:paraId="357413DE" w14:textId="6099FAC5" w:rsidR="00D419EA" w:rsidRPr="00DD1DF5" w:rsidRDefault="00D419EA" w:rsidP="00D419EA">
            <w:pPr>
              <w:rPr>
                <w:rFonts w:cstheme="minorHAnsi"/>
                <w:b/>
                <w:bCs/>
                <w:sz w:val="24"/>
                <w:szCs w:val="24"/>
              </w:rPr>
            </w:pPr>
            <w:r w:rsidRPr="00DD1DF5">
              <w:rPr>
                <w:rStyle w:val="Strong"/>
                <w:rFonts w:cstheme="minorHAnsi"/>
                <w:b w:val="0"/>
                <w:bCs w:val="0"/>
                <w:color w:val="0D0D0D"/>
                <w:sz w:val="24"/>
                <w:szCs w:val="24"/>
                <w:shd w:val="clear" w:color="auto" w:fill="FFFFFF"/>
              </w:rPr>
              <w:t>Peer Feedback</w:t>
            </w:r>
            <w:r w:rsidR="005A672A" w:rsidRPr="00DD1DF5">
              <w:rPr>
                <w:rStyle w:val="Strong"/>
                <w:rFonts w:cstheme="minorHAnsi"/>
                <w:b w:val="0"/>
                <w:bCs w:val="0"/>
                <w:color w:val="0D0D0D"/>
                <w:sz w:val="24"/>
                <w:szCs w:val="24"/>
                <w:shd w:val="clear" w:color="auto" w:fill="FFFFFF"/>
              </w:rPr>
              <w:t xml:space="preserve"> </w:t>
            </w:r>
          </w:p>
        </w:tc>
        <w:tc>
          <w:tcPr>
            <w:tcW w:w="2198" w:type="dxa"/>
            <w:tcBorders>
              <w:bottom w:val="single" w:sz="4" w:space="0" w:color="4A11E9"/>
            </w:tcBorders>
          </w:tcPr>
          <w:p w14:paraId="0DE608AA" w14:textId="5A4991E4" w:rsidR="00D419EA" w:rsidRPr="00DD1DF5" w:rsidRDefault="005A672A" w:rsidP="00D419EA">
            <w:pPr>
              <w:rPr>
                <w:rFonts w:cstheme="minorHAnsi"/>
                <w:b/>
                <w:bCs/>
                <w:sz w:val="24"/>
                <w:szCs w:val="24"/>
              </w:rPr>
            </w:pPr>
            <w:r w:rsidRPr="00DD1DF5">
              <w:rPr>
                <w:rStyle w:val="Strong"/>
                <w:rFonts w:cstheme="minorHAnsi"/>
                <w:b w:val="0"/>
                <w:bCs w:val="0"/>
                <w:color w:val="0D0D0D"/>
                <w:sz w:val="24"/>
                <w:szCs w:val="24"/>
                <w:shd w:val="clear" w:color="auto" w:fill="FFFFFF"/>
              </w:rPr>
              <w:t>Design Explanation</w:t>
            </w:r>
          </w:p>
        </w:tc>
        <w:tc>
          <w:tcPr>
            <w:tcW w:w="2198" w:type="dxa"/>
            <w:tcBorders>
              <w:bottom w:val="single" w:sz="4" w:space="0" w:color="4A11E9"/>
            </w:tcBorders>
          </w:tcPr>
          <w:p w14:paraId="0E5C0B7B" w14:textId="277B5268" w:rsidR="00D419EA" w:rsidRPr="00DD1DF5" w:rsidRDefault="005A672A" w:rsidP="00D419EA">
            <w:pPr>
              <w:rPr>
                <w:rFonts w:cstheme="minorHAnsi"/>
                <w:b/>
                <w:bCs/>
                <w:sz w:val="24"/>
                <w:szCs w:val="24"/>
              </w:rPr>
            </w:pPr>
            <w:r w:rsidRPr="00DD1DF5">
              <w:rPr>
                <w:rStyle w:val="Strong"/>
                <w:rFonts w:cstheme="minorHAnsi"/>
                <w:b w:val="0"/>
                <w:bCs w:val="0"/>
                <w:color w:val="0D0D0D"/>
                <w:sz w:val="24"/>
                <w:szCs w:val="24"/>
                <w:shd w:val="clear" w:color="auto" w:fill="FFFFFF"/>
              </w:rPr>
              <w:t>Presentation</w:t>
            </w:r>
          </w:p>
        </w:tc>
        <w:tc>
          <w:tcPr>
            <w:tcW w:w="2199" w:type="dxa"/>
            <w:tcBorders>
              <w:bottom w:val="single" w:sz="4" w:space="0" w:color="4A11E9"/>
              <w:right w:val="single" w:sz="4" w:space="0" w:color="4A11E9"/>
            </w:tcBorders>
          </w:tcPr>
          <w:p w14:paraId="361E2629" w14:textId="55FE8338" w:rsidR="00D419EA" w:rsidRPr="00DD1DF5" w:rsidRDefault="005A672A" w:rsidP="00D419EA">
            <w:pPr>
              <w:tabs>
                <w:tab w:val="center" w:pos="4201"/>
                <w:tab w:val="left" w:pos="6425"/>
              </w:tabs>
              <w:rPr>
                <w:rFonts w:cstheme="minorHAnsi"/>
                <w:b/>
                <w:bCs/>
                <w:sz w:val="24"/>
                <w:szCs w:val="24"/>
              </w:rPr>
            </w:pPr>
            <w:r w:rsidRPr="00DD1DF5">
              <w:rPr>
                <w:rStyle w:val="Strong"/>
                <w:rFonts w:cstheme="minorHAnsi"/>
                <w:b w:val="0"/>
                <w:bCs w:val="0"/>
                <w:color w:val="0D0D0D"/>
                <w:sz w:val="24"/>
                <w:szCs w:val="24"/>
                <w:shd w:val="clear" w:color="auto" w:fill="FFFFFF"/>
              </w:rPr>
              <w:t>Storytelling</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777FF"/>
    <w:rsid w:val="00094840"/>
    <w:rsid w:val="00127559"/>
    <w:rsid w:val="00184A4A"/>
    <w:rsid w:val="001F24A2"/>
    <w:rsid w:val="00212AB8"/>
    <w:rsid w:val="002145FC"/>
    <w:rsid w:val="002530BD"/>
    <w:rsid w:val="00273D87"/>
    <w:rsid w:val="002E17B2"/>
    <w:rsid w:val="00385116"/>
    <w:rsid w:val="003A2290"/>
    <w:rsid w:val="003A7056"/>
    <w:rsid w:val="003B0173"/>
    <w:rsid w:val="003E4082"/>
    <w:rsid w:val="00433CE5"/>
    <w:rsid w:val="005A672A"/>
    <w:rsid w:val="005B6BCA"/>
    <w:rsid w:val="005C013B"/>
    <w:rsid w:val="00603424"/>
    <w:rsid w:val="00685A0F"/>
    <w:rsid w:val="006A7CED"/>
    <w:rsid w:val="006B03E6"/>
    <w:rsid w:val="006E35CF"/>
    <w:rsid w:val="007126F1"/>
    <w:rsid w:val="0071466A"/>
    <w:rsid w:val="007177E8"/>
    <w:rsid w:val="0072516A"/>
    <w:rsid w:val="007B481C"/>
    <w:rsid w:val="0080336C"/>
    <w:rsid w:val="00846FAD"/>
    <w:rsid w:val="008B26A2"/>
    <w:rsid w:val="00903A14"/>
    <w:rsid w:val="009C059F"/>
    <w:rsid w:val="009D4399"/>
    <w:rsid w:val="00A35CFA"/>
    <w:rsid w:val="00A62F0F"/>
    <w:rsid w:val="00AA44A8"/>
    <w:rsid w:val="00AF7CF7"/>
    <w:rsid w:val="00B70D77"/>
    <w:rsid w:val="00BA3C02"/>
    <w:rsid w:val="00BD58B4"/>
    <w:rsid w:val="00C15BA8"/>
    <w:rsid w:val="00C20052"/>
    <w:rsid w:val="00C3391F"/>
    <w:rsid w:val="00C541A7"/>
    <w:rsid w:val="00C637AB"/>
    <w:rsid w:val="00C65908"/>
    <w:rsid w:val="00C732FC"/>
    <w:rsid w:val="00C76FA0"/>
    <w:rsid w:val="00CB5496"/>
    <w:rsid w:val="00D34C8A"/>
    <w:rsid w:val="00D364A1"/>
    <w:rsid w:val="00D4023A"/>
    <w:rsid w:val="00D419EA"/>
    <w:rsid w:val="00D8019C"/>
    <w:rsid w:val="00DD1DF5"/>
    <w:rsid w:val="00DD402B"/>
    <w:rsid w:val="00E21BA2"/>
    <w:rsid w:val="00E35C65"/>
    <w:rsid w:val="00E70285"/>
    <w:rsid w:val="00E76FF6"/>
    <w:rsid w:val="00EA14B0"/>
    <w:rsid w:val="00EA367F"/>
    <w:rsid w:val="00F42686"/>
    <w:rsid w:val="00F446E9"/>
    <w:rsid w:val="00F737D8"/>
    <w:rsid w:val="00F94870"/>
    <w:rsid w:val="00FA1E99"/>
    <w:rsid w:val="00FB10E8"/>
    <w:rsid w:val="00FE14E1"/>
    <w:rsid w:val="00FF0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58</cp:revision>
  <cp:lastPrinted>2026-02-27T13:23:00Z</cp:lastPrinted>
  <dcterms:created xsi:type="dcterms:W3CDTF">2023-11-13T10:55:00Z</dcterms:created>
  <dcterms:modified xsi:type="dcterms:W3CDTF">2026-03-13T11:58:00Z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